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F038" w14:textId="1794BE01" w:rsidR="006523F4" w:rsidRPr="002D1719" w:rsidRDefault="0044760F" w:rsidP="002D1719">
      <w:pPr>
        <w:pStyle w:val="Ttulo2"/>
        <w:shd w:val="clear" w:color="auto" w:fill="FFFFFF"/>
        <w:jc w:val="both"/>
        <w:rPr>
          <w:rFonts w:ascii="Arial" w:hAnsi="Arial" w:cs="Arial"/>
          <w:b w:val="0"/>
          <w:sz w:val="24"/>
          <w:szCs w:val="24"/>
        </w:rPr>
      </w:pPr>
      <w:r w:rsidRPr="007D5EE4">
        <w:rPr>
          <w:rFonts w:ascii="Arial" w:hAnsi="Arial" w:cs="Arial"/>
          <w:sz w:val="24"/>
          <w:szCs w:val="24"/>
        </w:rPr>
        <w:t xml:space="preserve">JUIZO DA </w:t>
      </w:r>
      <w:r w:rsidR="00B605AB">
        <w:rPr>
          <w:rFonts w:ascii="Arial" w:hAnsi="Arial" w:cs="Arial"/>
          <w:sz w:val="24"/>
          <w:szCs w:val="24"/>
        </w:rPr>
        <w:t>53</w:t>
      </w:r>
      <w:r w:rsidRPr="007D5EE4">
        <w:rPr>
          <w:rFonts w:ascii="Arial" w:hAnsi="Arial" w:cs="Arial"/>
          <w:sz w:val="24"/>
          <w:szCs w:val="24"/>
        </w:rPr>
        <w:t>ª VARA DO TRABALHO DO RIO DE JANEIRO - RJ. EDITAL DE 1ª e 2ª PRAÇAS E INTIMAÇÃO</w:t>
      </w:r>
      <w:r w:rsidRPr="007D5EE4">
        <w:rPr>
          <w:rFonts w:ascii="Arial" w:hAnsi="Arial" w:cs="Arial"/>
          <w:b w:val="0"/>
          <w:sz w:val="24"/>
          <w:szCs w:val="24"/>
        </w:rPr>
        <w:t xml:space="preserve">, com prazo de 20 (vinte) dias, extraído da Ação Trabalhista movida por </w:t>
      </w:r>
      <w:r w:rsidR="00B70FA5" w:rsidRPr="00B70FA5">
        <w:rPr>
          <w:rFonts w:ascii="Arial" w:hAnsi="Arial" w:cs="Arial"/>
          <w:b w:val="0"/>
          <w:bCs w:val="0"/>
          <w:caps/>
          <w:sz w:val="24"/>
          <w:szCs w:val="24"/>
          <w:shd w:val="clear" w:color="auto" w:fill="FFFFFF"/>
        </w:rPr>
        <w:t>jeferson da costa e silva</w:t>
      </w:r>
      <w:r w:rsidR="00B70FA5">
        <w:rPr>
          <w:rFonts w:ascii="Arial" w:hAnsi="Arial" w:cs="Arial"/>
          <w:b w:val="0"/>
          <w:bCs w:val="0"/>
          <w:caps/>
          <w:sz w:val="24"/>
          <w:szCs w:val="24"/>
          <w:shd w:val="clear" w:color="auto" w:fill="FFFFFF"/>
        </w:rPr>
        <w:t xml:space="preserve"> </w:t>
      </w:r>
      <w:r w:rsidRPr="007D5EE4">
        <w:rPr>
          <w:rFonts w:ascii="Arial" w:hAnsi="Arial" w:cs="Arial"/>
          <w:b w:val="0"/>
          <w:sz w:val="24"/>
          <w:szCs w:val="24"/>
        </w:rPr>
        <w:t>em face de</w:t>
      </w:r>
      <w:r w:rsidR="00B70FA5">
        <w:rPr>
          <w:rFonts w:ascii="Arial" w:hAnsi="Arial" w:cs="Arial"/>
          <w:b w:val="0"/>
          <w:bCs w:val="0"/>
          <w:caps/>
          <w:sz w:val="24"/>
          <w:szCs w:val="24"/>
          <w:shd w:val="clear" w:color="auto" w:fill="FFFFFF"/>
        </w:rPr>
        <w:t xml:space="preserve"> </w:t>
      </w:r>
      <w:r w:rsidR="00B70FA5" w:rsidRPr="00B70FA5">
        <w:rPr>
          <w:rFonts w:ascii="Arial" w:hAnsi="Arial" w:cs="Arial"/>
          <w:b w:val="0"/>
          <w:bCs w:val="0"/>
          <w:caps/>
          <w:sz w:val="24"/>
          <w:szCs w:val="24"/>
          <w:shd w:val="clear" w:color="auto" w:fill="FFFFFF"/>
        </w:rPr>
        <w:t xml:space="preserve">bcr reparacao de maquinas e equipamentos ltda </w:t>
      </w:r>
      <w:r w:rsidR="00B70FA5">
        <w:rPr>
          <w:rFonts w:ascii="Arial" w:hAnsi="Arial" w:cs="Arial"/>
          <w:b w:val="0"/>
          <w:bCs w:val="0"/>
          <w:caps/>
          <w:sz w:val="24"/>
          <w:szCs w:val="24"/>
          <w:shd w:val="clear" w:color="auto" w:fill="FFFFFF"/>
        </w:rPr>
        <w:t>–</w:t>
      </w:r>
      <w:r w:rsidR="00B70FA5" w:rsidRPr="00B70FA5">
        <w:rPr>
          <w:rFonts w:ascii="Arial" w:hAnsi="Arial" w:cs="Arial"/>
          <w:b w:val="0"/>
          <w:bCs w:val="0"/>
          <w:caps/>
          <w:sz w:val="24"/>
          <w:szCs w:val="24"/>
          <w:shd w:val="clear" w:color="auto" w:fill="FFFFFF"/>
        </w:rPr>
        <w:t xml:space="preserve"> me</w:t>
      </w:r>
      <w:r w:rsidR="00B70FA5">
        <w:rPr>
          <w:rFonts w:ascii="Arial" w:hAnsi="Arial" w:cs="Arial"/>
          <w:b w:val="0"/>
          <w:bCs w:val="0"/>
          <w:caps/>
          <w:sz w:val="24"/>
          <w:szCs w:val="24"/>
          <w:shd w:val="clear" w:color="auto" w:fill="FFFFFF"/>
        </w:rPr>
        <w:t xml:space="preserve">, </w:t>
      </w:r>
      <w:r w:rsidR="00B70FA5" w:rsidRPr="00B70FA5">
        <w:rPr>
          <w:rFonts w:ascii="Arial" w:hAnsi="Arial" w:cs="Arial"/>
          <w:b w:val="0"/>
          <w:bCs w:val="0"/>
          <w:caps/>
          <w:sz w:val="24"/>
          <w:szCs w:val="24"/>
          <w:shd w:val="clear" w:color="auto" w:fill="FFFFFF"/>
        </w:rPr>
        <w:t>juan pablo da costa lino</w:t>
      </w:r>
      <w:r w:rsidR="00B70FA5">
        <w:rPr>
          <w:rFonts w:ascii="Arial" w:hAnsi="Arial" w:cs="Arial"/>
          <w:b w:val="0"/>
          <w:bCs w:val="0"/>
          <w:caps/>
          <w:sz w:val="24"/>
          <w:szCs w:val="24"/>
          <w:shd w:val="clear" w:color="auto" w:fill="FFFFFF"/>
        </w:rPr>
        <w:t xml:space="preserve">, </w:t>
      </w:r>
      <w:r w:rsidR="00B70FA5" w:rsidRPr="00B70FA5">
        <w:rPr>
          <w:rFonts w:ascii="Arial" w:hAnsi="Arial" w:cs="Arial"/>
          <w:b w:val="0"/>
          <w:bCs w:val="0"/>
          <w:caps/>
          <w:sz w:val="24"/>
          <w:szCs w:val="24"/>
          <w:shd w:val="clear" w:color="auto" w:fill="FFFFFF"/>
        </w:rPr>
        <w:t>marcos valerio dos santos nunes</w:t>
      </w:r>
      <w:r w:rsidR="00B70FA5">
        <w:rPr>
          <w:rFonts w:ascii="Arial" w:hAnsi="Arial" w:cs="Arial"/>
          <w:b w:val="0"/>
          <w:bCs w:val="0"/>
          <w:caps/>
          <w:sz w:val="24"/>
          <w:szCs w:val="24"/>
          <w:shd w:val="clear" w:color="auto" w:fill="FFFFFF"/>
        </w:rPr>
        <w:t xml:space="preserve">, </w:t>
      </w:r>
      <w:r w:rsidR="00B70FA5" w:rsidRPr="00B70FA5">
        <w:rPr>
          <w:rFonts w:ascii="Arial" w:hAnsi="Arial" w:cs="Arial"/>
          <w:b w:val="0"/>
          <w:bCs w:val="0"/>
          <w:caps/>
          <w:sz w:val="24"/>
          <w:szCs w:val="24"/>
          <w:shd w:val="clear" w:color="auto" w:fill="FFFFFF"/>
        </w:rPr>
        <w:t>bruno cesar ribeiro</w:t>
      </w:r>
      <w:r w:rsidR="00B70FA5">
        <w:rPr>
          <w:rFonts w:ascii="Arial" w:hAnsi="Arial" w:cs="Arial"/>
          <w:b w:val="0"/>
          <w:bCs w:val="0"/>
          <w:caps/>
          <w:sz w:val="24"/>
          <w:szCs w:val="24"/>
          <w:shd w:val="clear" w:color="auto" w:fill="FFFFFF"/>
        </w:rPr>
        <w:t xml:space="preserve">. </w:t>
      </w:r>
      <w:r w:rsidR="00316332" w:rsidRPr="007D5EE4">
        <w:rPr>
          <w:rFonts w:ascii="Arial" w:hAnsi="Arial" w:cs="Arial"/>
          <w:b w:val="0"/>
          <w:bCs w:val="0"/>
          <w:caps/>
          <w:sz w:val="24"/>
          <w:szCs w:val="24"/>
          <w:shd w:val="clear" w:color="auto" w:fill="FFFFFF"/>
        </w:rPr>
        <w:t>Terceira interessada:</w:t>
      </w:r>
      <w:r w:rsidR="00B70FA5">
        <w:rPr>
          <w:rFonts w:ascii="Arial" w:hAnsi="Arial" w:cs="Arial"/>
          <w:b w:val="0"/>
          <w:bCs w:val="0"/>
          <w:caps/>
          <w:sz w:val="24"/>
          <w:szCs w:val="24"/>
          <w:shd w:val="clear" w:color="auto" w:fill="FFFFFF"/>
        </w:rPr>
        <w:t xml:space="preserve"> </w:t>
      </w:r>
      <w:r w:rsidR="00B70FA5" w:rsidRPr="00B70FA5">
        <w:rPr>
          <w:rFonts w:ascii="Arial" w:hAnsi="Arial" w:cs="Arial"/>
          <w:b w:val="0"/>
          <w:bCs w:val="0"/>
          <w:caps/>
          <w:sz w:val="24"/>
          <w:szCs w:val="24"/>
          <w:shd w:val="clear" w:color="auto" w:fill="FFFFFF"/>
        </w:rPr>
        <w:t>marcela da cunha coelho lino</w:t>
      </w:r>
      <w:r w:rsidR="003C4749">
        <w:rPr>
          <w:rFonts w:ascii="Arial" w:hAnsi="Arial" w:cs="Arial"/>
          <w:b w:val="0"/>
          <w:bCs w:val="0"/>
          <w:caps/>
          <w:sz w:val="24"/>
          <w:szCs w:val="24"/>
          <w:shd w:val="clear" w:color="auto" w:fill="FFFFFF"/>
        </w:rPr>
        <w:t xml:space="preserve"> (notificada por hora certa – id 993495a).</w:t>
      </w:r>
      <w:r w:rsidR="00316332" w:rsidRPr="007D5EE4">
        <w:rPr>
          <w:rStyle w:val="nome-parte"/>
          <w:rFonts w:ascii="Arial" w:hAnsi="Arial" w:cs="Arial"/>
          <w:b w:val="0"/>
          <w:bCs w:val="0"/>
          <w:caps/>
          <w:sz w:val="24"/>
          <w:szCs w:val="24"/>
          <w:shd w:val="clear" w:color="auto" w:fill="FFFFFF"/>
        </w:rPr>
        <w:t> </w:t>
      </w:r>
      <w:r w:rsidRPr="00956582">
        <w:rPr>
          <w:rFonts w:ascii="Arial" w:hAnsi="Arial" w:cs="Arial"/>
          <w:b w:val="0"/>
          <w:sz w:val="24"/>
          <w:szCs w:val="24"/>
          <w:u w:val="single"/>
        </w:rPr>
        <w:t>Processo nº</w:t>
      </w:r>
      <w:r w:rsidR="00316332" w:rsidRPr="00956582">
        <w:rPr>
          <w:rFonts w:ascii="Arial" w:hAnsi="Arial" w:cs="Arial"/>
          <w:b w:val="0"/>
          <w:sz w:val="24"/>
          <w:szCs w:val="24"/>
          <w:u w:val="single"/>
        </w:rPr>
        <w:t xml:space="preserve"> </w:t>
      </w:r>
      <w:r w:rsidR="002D25FC" w:rsidRPr="00956582">
        <w:rPr>
          <w:rFonts w:ascii="Arial" w:hAnsi="Arial" w:cs="Arial"/>
          <w:b w:val="0"/>
          <w:bCs w:val="0"/>
          <w:caps/>
          <w:sz w:val="24"/>
          <w:szCs w:val="24"/>
          <w:u w:val="single"/>
          <w:shd w:val="clear" w:color="auto" w:fill="FFFFFF"/>
        </w:rPr>
        <w:t>0100228-05.2019.5.01.0053</w:t>
      </w:r>
      <w:r w:rsidR="00940E62" w:rsidRPr="007D5EE4">
        <w:rPr>
          <w:rFonts w:ascii="Arial" w:hAnsi="Arial" w:cs="Arial"/>
          <w:b w:val="0"/>
          <w:sz w:val="24"/>
          <w:szCs w:val="24"/>
        </w:rPr>
        <w:t xml:space="preserve">, na forma a seguir: </w:t>
      </w:r>
      <w:r w:rsidR="00954B68" w:rsidRPr="00B70FA5">
        <w:rPr>
          <w:rFonts w:ascii="Arial" w:hAnsi="Arial" w:cs="Arial"/>
          <w:bCs w:val="0"/>
          <w:sz w:val="24"/>
          <w:szCs w:val="24"/>
        </w:rPr>
        <w:t>A</w:t>
      </w:r>
      <w:r w:rsidR="00940E62" w:rsidRPr="00B70FA5">
        <w:rPr>
          <w:rFonts w:ascii="Arial" w:hAnsi="Arial" w:cs="Arial"/>
          <w:bCs w:val="0"/>
          <w:sz w:val="24"/>
          <w:szCs w:val="24"/>
        </w:rPr>
        <w:t xml:space="preserve"> DOUTORA</w:t>
      </w:r>
      <w:r w:rsidR="00954B68" w:rsidRPr="00B70FA5">
        <w:rPr>
          <w:rFonts w:ascii="Arial" w:hAnsi="Arial" w:cs="Arial"/>
          <w:bCs w:val="0"/>
          <w:sz w:val="24"/>
          <w:szCs w:val="24"/>
        </w:rPr>
        <w:t xml:space="preserve"> </w:t>
      </w:r>
      <w:r w:rsidR="00B70FA5" w:rsidRPr="00B70FA5">
        <w:rPr>
          <w:rFonts w:ascii="Arial" w:hAnsi="Arial" w:cs="Arial"/>
          <w:bCs w:val="0"/>
          <w:sz w:val="24"/>
          <w:szCs w:val="24"/>
        </w:rPr>
        <w:t>JULIANA RIBEIRO CASTELLO BRANCO</w:t>
      </w:r>
      <w:r w:rsidR="00954B68" w:rsidRPr="00B70FA5">
        <w:rPr>
          <w:rFonts w:ascii="Arial" w:hAnsi="Arial" w:cs="Arial"/>
          <w:bCs w:val="0"/>
          <w:sz w:val="24"/>
          <w:szCs w:val="24"/>
        </w:rPr>
        <w:t>,</w:t>
      </w:r>
      <w:r w:rsidR="00940E62" w:rsidRPr="00B70FA5">
        <w:rPr>
          <w:rFonts w:ascii="Arial" w:hAnsi="Arial" w:cs="Arial"/>
          <w:bCs w:val="0"/>
          <w:sz w:val="24"/>
          <w:szCs w:val="24"/>
        </w:rPr>
        <w:t xml:space="preserve"> JU</w:t>
      </w:r>
      <w:r w:rsidR="00954B68" w:rsidRPr="00B70FA5">
        <w:rPr>
          <w:rFonts w:ascii="Arial" w:hAnsi="Arial" w:cs="Arial"/>
          <w:bCs w:val="0"/>
          <w:sz w:val="24"/>
          <w:szCs w:val="24"/>
        </w:rPr>
        <w:t xml:space="preserve">ÍZA </w:t>
      </w:r>
      <w:r w:rsidR="00940E62" w:rsidRPr="00B70FA5">
        <w:rPr>
          <w:rFonts w:ascii="Arial" w:hAnsi="Arial" w:cs="Arial"/>
          <w:bCs w:val="0"/>
          <w:sz w:val="24"/>
          <w:szCs w:val="24"/>
        </w:rPr>
        <w:t xml:space="preserve">DO TRABALHO </w:t>
      </w:r>
      <w:r w:rsidR="00B70FA5">
        <w:rPr>
          <w:rFonts w:ascii="Arial" w:hAnsi="Arial" w:cs="Arial"/>
          <w:bCs w:val="0"/>
          <w:sz w:val="24"/>
          <w:szCs w:val="24"/>
        </w:rPr>
        <w:t xml:space="preserve">TITULAR </w:t>
      </w:r>
      <w:r w:rsidR="00940E62" w:rsidRPr="00B70FA5">
        <w:rPr>
          <w:rFonts w:ascii="Arial" w:hAnsi="Arial" w:cs="Arial"/>
          <w:bCs w:val="0"/>
          <w:sz w:val="24"/>
          <w:szCs w:val="24"/>
        </w:rPr>
        <w:t xml:space="preserve">DA </w:t>
      </w:r>
      <w:r w:rsidR="00B70FA5">
        <w:rPr>
          <w:rFonts w:ascii="Arial" w:hAnsi="Arial" w:cs="Arial"/>
          <w:bCs w:val="0"/>
          <w:sz w:val="24"/>
          <w:szCs w:val="24"/>
        </w:rPr>
        <w:t>5</w:t>
      </w:r>
      <w:r w:rsidR="002B544F" w:rsidRPr="00B70FA5">
        <w:rPr>
          <w:rFonts w:ascii="Arial" w:hAnsi="Arial" w:cs="Arial"/>
          <w:bCs w:val="0"/>
          <w:sz w:val="24"/>
          <w:szCs w:val="24"/>
        </w:rPr>
        <w:t>3</w:t>
      </w:r>
      <w:r w:rsidR="00940E62" w:rsidRPr="00B70FA5">
        <w:rPr>
          <w:rFonts w:ascii="Arial" w:hAnsi="Arial" w:cs="Arial"/>
          <w:bCs w:val="0"/>
          <w:sz w:val="24"/>
          <w:szCs w:val="24"/>
        </w:rPr>
        <w:t>ª VARA DO TRABALHO DO RIO DE JANEIRO/RJ,</w:t>
      </w:r>
      <w:r w:rsidR="00940E62" w:rsidRPr="007D5EE4">
        <w:rPr>
          <w:rFonts w:ascii="Arial" w:hAnsi="Arial" w:cs="Arial"/>
          <w:b w:val="0"/>
          <w:sz w:val="24"/>
          <w:szCs w:val="24"/>
        </w:rPr>
        <w:t xml:space="preserve"> FAZ SABER aos que o presente Edital de Leilão e Intimação com prazo de 20 (vinte) dias virem ou dele conhecimento tiverem e interessar possa, especialmente os Executados, de que no dia </w:t>
      </w:r>
      <w:r w:rsidR="009A0E78">
        <w:rPr>
          <w:rStyle w:val="Forte"/>
          <w:rFonts w:ascii="Arial" w:hAnsi="Arial" w:cs="Arial"/>
          <w:b/>
          <w:sz w:val="24"/>
          <w:szCs w:val="24"/>
        </w:rPr>
        <w:t>21</w:t>
      </w:r>
      <w:r w:rsidR="00483E70" w:rsidRPr="007D5EE4">
        <w:rPr>
          <w:rStyle w:val="Forte"/>
          <w:rFonts w:ascii="Arial" w:hAnsi="Arial" w:cs="Arial"/>
          <w:b/>
          <w:sz w:val="24"/>
          <w:szCs w:val="24"/>
        </w:rPr>
        <w:t>/</w:t>
      </w:r>
      <w:r w:rsidR="002B544F" w:rsidRPr="007D5EE4">
        <w:rPr>
          <w:rStyle w:val="Forte"/>
          <w:rFonts w:ascii="Arial" w:hAnsi="Arial" w:cs="Arial"/>
          <w:b/>
          <w:sz w:val="24"/>
          <w:szCs w:val="24"/>
        </w:rPr>
        <w:t>0</w:t>
      </w:r>
      <w:r w:rsidR="009A0E78">
        <w:rPr>
          <w:rStyle w:val="Forte"/>
          <w:rFonts w:ascii="Arial" w:hAnsi="Arial" w:cs="Arial"/>
          <w:b/>
          <w:sz w:val="24"/>
          <w:szCs w:val="24"/>
        </w:rPr>
        <w:t>5</w:t>
      </w:r>
      <w:r w:rsidR="00483E70" w:rsidRPr="007D5EE4">
        <w:rPr>
          <w:rStyle w:val="Forte"/>
          <w:rFonts w:ascii="Arial" w:hAnsi="Arial" w:cs="Arial"/>
          <w:b/>
          <w:sz w:val="24"/>
          <w:szCs w:val="24"/>
        </w:rPr>
        <w:t>/</w:t>
      </w:r>
      <w:r w:rsidR="00C4533E" w:rsidRPr="007D5EE4">
        <w:rPr>
          <w:rStyle w:val="Forte"/>
          <w:rFonts w:ascii="Arial" w:hAnsi="Arial" w:cs="Arial"/>
          <w:b/>
          <w:sz w:val="24"/>
          <w:szCs w:val="24"/>
        </w:rPr>
        <w:t>202</w:t>
      </w:r>
      <w:r w:rsidR="00874BED">
        <w:rPr>
          <w:rStyle w:val="Forte"/>
          <w:rFonts w:ascii="Arial" w:hAnsi="Arial" w:cs="Arial"/>
          <w:b/>
          <w:sz w:val="24"/>
          <w:szCs w:val="24"/>
        </w:rPr>
        <w:t>5</w:t>
      </w:r>
      <w:r w:rsidR="00233BB8" w:rsidRPr="007D5EE4">
        <w:rPr>
          <w:rStyle w:val="Forte"/>
          <w:rFonts w:ascii="Arial" w:hAnsi="Arial" w:cs="Arial"/>
          <w:b/>
          <w:sz w:val="24"/>
          <w:szCs w:val="24"/>
        </w:rPr>
        <w:t xml:space="preserve"> </w:t>
      </w:r>
      <w:r w:rsidR="00B342C8" w:rsidRPr="007D5EE4">
        <w:rPr>
          <w:rStyle w:val="Forte"/>
          <w:rFonts w:ascii="Arial" w:hAnsi="Arial" w:cs="Arial"/>
          <w:b/>
          <w:sz w:val="24"/>
          <w:szCs w:val="24"/>
        </w:rPr>
        <w:t>à</w:t>
      </w:r>
      <w:r w:rsidR="00233BB8" w:rsidRPr="007D5EE4">
        <w:rPr>
          <w:rStyle w:val="Forte"/>
          <w:rFonts w:ascii="Arial" w:hAnsi="Arial" w:cs="Arial"/>
          <w:b/>
          <w:sz w:val="24"/>
          <w:szCs w:val="24"/>
        </w:rPr>
        <w:t>s 11:50</w:t>
      </w:r>
      <w:r w:rsidR="0018697F" w:rsidRPr="007D5EE4">
        <w:rPr>
          <w:rStyle w:val="Forte"/>
          <w:rFonts w:ascii="Arial" w:hAnsi="Arial" w:cs="Arial"/>
          <w:b/>
          <w:sz w:val="24"/>
          <w:szCs w:val="24"/>
        </w:rPr>
        <w:t xml:space="preserve"> horas,</w:t>
      </w:r>
      <w:r w:rsidR="00940E62" w:rsidRPr="007D5EE4">
        <w:rPr>
          <w:rFonts w:ascii="Arial" w:hAnsi="Arial" w:cs="Arial"/>
          <w:b w:val="0"/>
          <w:sz w:val="24"/>
          <w:szCs w:val="24"/>
        </w:rPr>
        <w:t xml:space="preserve"> através do portal de leilão eletrônico </w:t>
      </w:r>
      <w:hyperlink r:id="rId4" w:history="1">
        <w:r w:rsidR="00940E62" w:rsidRPr="007D5EE4">
          <w:rPr>
            <w:rStyle w:val="Hyperlink"/>
            <w:rFonts w:ascii="Arial" w:hAnsi="Arial" w:cs="Arial"/>
            <w:b w:val="0"/>
            <w:color w:val="auto"/>
            <w:sz w:val="24"/>
            <w:szCs w:val="24"/>
          </w:rPr>
          <w:t>www.fabianoayuppleiloeiro.com.br</w:t>
        </w:r>
      </w:hyperlink>
      <w:r w:rsidR="00940E62" w:rsidRPr="007D5EE4">
        <w:rPr>
          <w:rFonts w:ascii="Arial" w:hAnsi="Arial" w:cs="Arial"/>
          <w:b w:val="0"/>
          <w:sz w:val="24"/>
          <w:szCs w:val="24"/>
        </w:rPr>
        <w:t>, pelo Leiloeiro Público FABIANO AYUPP MAGALHÃES, telefone (21) 3173-0567, nomeado conforme Id.</w:t>
      </w:r>
      <w:r w:rsidR="009A0E78" w:rsidRPr="009A0E78">
        <w:rPr>
          <w:rFonts w:asciiTheme="minorHAnsi" w:eastAsiaTheme="minorHAnsi" w:hAnsiTheme="minorHAnsi" w:cstheme="minorBidi"/>
          <w:b w:val="0"/>
          <w:bCs w:val="0"/>
          <w:sz w:val="22"/>
          <w:szCs w:val="22"/>
          <w:lang w:eastAsia="en-US"/>
        </w:rPr>
        <w:t xml:space="preserve"> </w:t>
      </w:r>
      <w:r w:rsidR="009A0E78" w:rsidRPr="009A0E78">
        <w:rPr>
          <w:rFonts w:ascii="Arial" w:hAnsi="Arial" w:cs="Arial"/>
          <w:b w:val="0"/>
          <w:sz w:val="24"/>
          <w:szCs w:val="24"/>
        </w:rPr>
        <w:t>6e7083c</w:t>
      </w:r>
      <w:r w:rsidR="0018697F" w:rsidRPr="007D5EE4">
        <w:rPr>
          <w:rFonts w:ascii="Arial" w:hAnsi="Arial" w:cs="Arial"/>
          <w:b w:val="0"/>
          <w:sz w:val="24"/>
          <w:szCs w:val="24"/>
        </w:rPr>
        <w:t>,</w:t>
      </w:r>
      <w:r w:rsidR="00940E62" w:rsidRPr="007D5EE4">
        <w:rPr>
          <w:rFonts w:ascii="Arial" w:hAnsi="Arial" w:cs="Arial"/>
          <w:b w:val="0"/>
          <w:sz w:val="24"/>
          <w:szCs w:val="24"/>
        </w:rPr>
        <w:t xml:space="preserve"> será apregoado e vendido a quem mais der acima da avaliação, ou no dia </w:t>
      </w:r>
      <w:r w:rsidR="009A0E78">
        <w:rPr>
          <w:rStyle w:val="Forte"/>
          <w:rFonts w:ascii="Arial" w:hAnsi="Arial" w:cs="Arial"/>
          <w:b/>
          <w:sz w:val="24"/>
          <w:szCs w:val="24"/>
        </w:rPr>
        <w:t>28</w:t>
      </w:r>
      <w:r w:rsidR="00C4533E" w:rsidRPr="007D5EE4">
        <w:rPr>
          <w:rStyle w:val="Forte"/>
          <w:rFonts w:ascii="Arial" w:hAnsi="Arial" w:cs="Arial"/>
          <w:b/>
          <w:sz w:val="24"/>
          <w:szCs w:val="24"/>
        </w:rPr>
        <w:t>/</w:t>
      </w:r>
      <w:r w:rsidR="002B544F" w:rsidRPr="007D5EE4">
        <w:rPr>
          <w:rStyle w:val="Forte"/>
          <w:rFonts w:ascii="Arial" w:hAnsi="Arial" w:cs="Arial"/>
          <w:b/>
          <w:sz w:val="24"/>
          <w:szCs w:val="24"/>
        </w:rPr>
        <w:t>0</w:t>
      </w:r>
      <w:r w:rsidR="009A0E78">
        <w:rPr>
          <w:rStyle w:val="Forte"/>
          <w:rFonts w:ascii="Arial" w:hAnsi="Arial" w:cs="Arial"/>
          <w:b/>
          <w:sz w:val="24"/>
          <w:szCs w:val="24"/>
        </w:rPr>
        <w:t>5</w:t>
      </w:r>
      <w:r w:rsidR="00C4533E" w:rsidRPr="007D5EE4">
        <w:rPr>
          <w:rStyle w:val="Forte"/>
          <w:rFonts w:ascii="Arial" w:hAnsi="Arial" w:cs="Arial"/>
          <w:b/>
          <w:sz w:val="24"/>
          <w:szCs w:val="24"/>
        </w:rPr>
        <w:t>/202</w:t>
      </w:r>
      <w:r w:rsidR="00874BED">
        <w:rPr>
          <w:rStyle w:val="Forte"/>
          <w:rFonts w:ascii="Arial" w:hAnsi="Arial" w:cs="Arial"/>
          <w:b/>
          <w:sz w:val="24"/>
          <w:szCs w:val="24"/>
        </w:rPr>
        <w:t>5</w:t>
      </w:r>
      <w:r w:rsidR="00233BB8" w:rsidRPr="007D5EE4">
        <w:rPr>
          <w:rStyle w:val="Forte"/>
          <w:rFonts w:ascii="Arial" w:hAnsi="Arial" w:cs="Arial"/>
          <w:b/>
          <w:sz w:val="24"/>
          <w:szCs w:val="24"/>
        </w:rPr>
        <w:t xml:space="preserve"> </w:t>
      </w:r>
      <w:r w:rsidR="00B342C8" w:rsidRPr="007D5EE4">
        <w:rPr>
          <w:rStyle w:val="Forte"/>
          <w:rFonts w:ascii="Arial" w:hAnsi="Arial" w:cs="Arial"/>
          <w:b/>
          <w:sz w:val="24"/>
          <w:szCs w:val="24"/>
        </w:rPr>
        <w:t>à</w:t>
      </w:r>
      <w:r w:rsidR="00233BB8" w:rsidRPr="007D5EE4">
        <w:rPr>
          <w:rStyle w:val="Forte"/>
          <w:rFonts w:ascii="Arial" w:hAnsi="Arial" w:cs="Arial"/>
          <w:b/>
          <w:sz w:val="24"/>
          <w:szCs w:val="24"/>
        </w:rPr>
        <w:t>s 11:50</w:t>
      </w:r>
      <w:r w:rsidR="0018697F" w:rsidRPr="007D5EE4">
        <w:rPr>
          <w:rStyle w:val="Forte"/>
          <w:rFonts w:ascii="Arial" w:hAnsi="Arial" w:cs="Arial"/>
          <w:b/>
          <w:sz w:val="24"/>
          <w:szCs w:val="24"/>
        </w:rPr>
        <w:t xml:space="preserve"> horas</w:t>
      </w:r>
      <w:r w:rsidR="00940E62" w:rsidRPr="007D5EE4">
        <w:rPr>
          <w:rFonts w:ascii="Arial" w:hAnsi="Arial" w:cs="Arial"/>
          <w:b w:val="0"/>
          <w:sz w:val="24"/>
          <w:szCs w:val="24"/>
        </w:rPr>
        <w:t xml:space="preserve">, </w:t>
      </w:r>
      <w:r w:rsidR="00940E62" w:rsidRPr="007D5EE4">
        <w:rPr>
          <w:rStyle w:val="Forte"/>
          <w:rFonts w:ascii="Arial" w:hAnsi="Arial" w:cs="Arial"/>
          <w:b/>
          <w:sz w:val="24"/>
          <w:szCs w:val="24"/>
        </w:rPr>
        <w:t xml:space="preserve">no mesmo </w:t>
      </w:r>
      <w:r w:rsidR="00233BB8" w:rsidRPr="007D5EE4">
        <w:rPr>
          <w:rStyle w:val="Forte"/>
          <w:rFonts w:ascii="Arial" w:hAnsi="Arial" w:cs="Arial"/>
          <w:b/>
          <w:sz w:val="24"/>
          <w:szCs w:val="24"/>
        </w:rPr>
        <w:t>portal eletrônico</w:t>
      </w:r>
      <w:r w:rsidR="00940E62" w:rsidRPr="007D5EE4">
        <w:rPr>
          <w:rFonts w:ascii="Arial" w:hAnsi="Arial" w:cs="Arial"/>
          <w:b w:val="0"/>
          <w:sz w:val="24"/>
          <w:szCs w:val="24"/>
        </w:rPr>
        <w:t xml:space="preserve">, a quem mais der </w:t>
      </w:r>
      <w:r w:rsidR="001D644D" w:rsidRPr="007D5EE4">
        <w:rPr>
          <w:rFonts w:ascii="Arial" w:hAnsi="Arial" w:cs="Arial"/>
          <w:b w:val="0"/>
          <w:sz w:val="24"/>
          <w:szCs w:val="24"/>
        </w:rPr>
        <w:t>a partir de 50% da avaliação</w:t>
      </w:r>
      <w:r w:rsidR="00940E62" w:rsidRPr="007D5EE4">
        <w:rPr>
          <w:rFonts w:ascii="Arial" w:hAnsi="Arial" w:cs="Arial"/>
          <w:b w:val="0"/>
          <w:sz w:val="24"/>
          <w:szCs w:val="24"/>
        </w:rPr>
        <w:t>, submetendo-se o lance ofertado a apreciação do MM. Juízo, o bem penhorado, descrito e avaliado conforme Id.</w:t>
      </w:r>
      <w:r w:rsidR="009A0E78">
        <w:rPr>
          <w:rFonts w:ascii="Arial" w:hAnsi="Arial" w:cs="Arial"/>
          <w:b w:val="0"/>
          <w:sz w:val="24"/>
          <w:szCs w:val="24"/>
        </w:rPr>
        <w:t xml:space="preserve"> </w:t>
      </w:r>
      <w:r w:rsidR="009A0E78" w:rsidRPr="009A0E78">
        <w:rPr>
          <w:rFonts w:ascii="Arial" w:hAnsi="Arial" w:cs="Arial"/>
          <w:b w:val="0"/>
          <w:sz w:val="24"/>
          <w:szCs w:val="24"/>
        </w:rPr>
        <w:t>c3f9a09</w:t>
      </w:r>
      <w:r w:rsidR="00B70FA5">
        <w:rPr>
          <w:rFonts w:ascii="Arial" w:hAnsi="Arial" w:cs="Arial"/>
          <w:b w:val="0"/>
          <w:sz w:val="24"/>
          <w:szCs w:val="24"/>
        </w:rPr>
        <w:t xml:space="preserve">. </w:t>
      </w:r>
      <w:r w:rsidR="00B70FA5" w:rsidRPr="00B70FA5">
        <w:rPr>
          <w:rFonts w:ascii="Arial" w:hAnsi="Arial" w:cs="Arial"/>
          <w:b w:val="0"/>
          <w:bCs w:val="0"/>
          <w:sz w:val="24"/>
          <w:szCs w:val="24"/>
        </w:rPr>
        <w:t>Os executados foram devidamente intimados da penhora, consoante Id cdb3e44 (Bruno – por meio do seu advogado) e o Juan (advogado opôs embargos</w:t>
      </w:r>
      <w:r w:rsidR="00B70FA5" w:rsidRPr="00B70FA5">
        <w:rPr>
          <w:rFonts w:ascii="Arial" w:hAnsi="Arial" w:cs="Arial"/>
          <w:sz w:val="24"/>
          <w:szCs w:val="24"/>
        </w:rPr>
        <w:t xml:space="preserve"> </w:t>
      </w:r>
      <w:r w:rsidR="00B70FA5" w:rsidRPr="00B70FA5">
        <w:rPr>
          <w:rFonts w:ascii="Arial" w:hAnsi="Arial" w:cs="Arial"/>
          <w:b w:val="0"/>
          <w:bCs w:val="0"/>
          <w:sz w:val="24"/>
          <w:szCs w:val="24"/>
        </w:rPr>
        <w:t>à execução).</w:t>
      </w:r>
      <w:r w:rsidR="00B70FA5">
        <w:rPr>
          <w:rFonts w:ascii="Arial" w:hAnsi="Arial" w:cs="Arial"/>
          <w:b w:val="0"/>
          <w:bCs w:val="0"/>
          <w:sz w:val="24"/>
          <w:szCs w:val="24"/>
        </w:rPr>
        <w:t xml:space="preserve"> </w:t>
      </w:r>
      <w:r w:rsidR="00940E62" w:rsidRPr="007D5EE4">
        <w:rPr>
          <w:rFonts w:ascii="Arial" w:hAnsi="Arial" w:cs="Arial"/>
          <w:b w:val="0"/>
          <w:sz w:val="24"/>
          <w:szCs w:val="24"/>
        </w:rPr>
        <w:t>O Valor</w:t>
      </w:r>
      <w:r w:rsidR="00110973" w:rsidRPr="007D5EE4">
        <w:rPr>
          <w:rFonts w:ascii="Arial" w:hAnsi="Arial" w:cs="Arial"/>
          <w:b w:val="0"/>
          <w:sz w:val="24"/>
          <w:szCs w:val="24"/>
        </w:rPr>
        <w:t xml:space="preserve"> </w:t>
      </w:r>
      <w:r w:rsidR="00940E62" w:rsidRPr="007D5EE4">
        <w:rPr>
          <w:rFonts w:ascii="Arial" w:hAnsi="Arial" w:cs="Arial"/>
          <w:b w:val="0"/>
          <w:sz w:val="24"/>
          <w:szCs w:val="24"/>
        </w:rPr>
        <w:t xml:space="preserve">da execução é de </w:t>
      </w:r>
      <w:r w:rsidR="0018697F" w:rsidRPr="007D5EE4">
        <w:rPr>
          <w:rFonts w:ascii="Arial" w:hAnsi="Arial" w:cs="Arial"/>
          <w:b w:val="0"/>
          <w:sz w:val="24"/>
          <w:szCs w:val="24"/>
        </w:rPr>
        <w:t>R$</w:t>
      </w:r>
      <w:r w:rsidR="00C4533E" w:rsidRPr="007D5EE4">
        <w:rPr>
          <w:rFonts w:ascii="Arial" w:hAnsi="Arial" w:cs="Arial"/>
          <w:b w:val="0"/>
          <w:sz w:val="24"/>
          <w:szCs w:val="24"/>
        </w:rPr>
        <w:t xml:space="preserve"> </w:t>
      </w:r>
      <w:r w:rsidR="00B70FA5">
        <w:rPr>
          <w:rFonts w:ascii="Arial" w:hAnsi="Arial" w:cs="Arial"/>
          <w:b w:val="0"/>
          <w:sz w:val="24"/>
          <w:szCs w:val="24"/>
        </w:rPr>
        <w:t>31.191,95</w:t>
      </w:r>
      <w:r w:rsidR="00954B68" w:rsidRPr="007D5EE4">
        <w:rPr>
          <w:rFonts w:ascii="Arial" w:hAnsi="Arial" w:cs="Arial"/>
          <w:b w:val="0"/>
          <w:sz w:val="24"/>
          <w:szCs w:val="24"/>
        </w:rPr>
        <w:t xml:space="preserve">, </w:t>
      </w:r>
      <w:r w:rsidR="00E93C82" w:rsidRPr="007D5EE4">
        <w:rPr>
          <w:rFonts w:ascii="Arial" w:hAnsi="Arial" w:cs="Arial"/>
          <w:b w:val="0"/>
          <w:sz w:val="24"/>
          <w:szCs w:val="24"/>
        </w:rPr>
        <w:t>podendo ser atualizado</w:t>
      </w:r>
      <w:r w:rsidRPr="007D5EE4">
        <w:rPr>
          <w:rFonts w:ascii="Arial" w:hAnsi="Arial" w:cs="Arial"/>
          <w:b w:val="0"/>
          <w:sz w:val="24"/>
          <w:szCs w:val="24"/>
        </w:rPr>
        <w:t xml:space="preserve">. </w:t>
      </w:r>
      <w:r w:rsidR="00940E62" w:rsidRPr="00A04FE7">
        <w:rPr>
          <w:rStyle w:val="Forte"/>
          <w:rFonts w:ascii="Arial" w:hAnsi="Arial" w:cs="Arial"/>
          <w:b/>
          <w:sz w:val="24"/>
          <w:szCs w:val="24"/>
          <w:u w:val="single"/>
        </w:rPr>
        <w:t>DESCRIÇÃO DO BEM IMÓVEL</w:t>
      </w:r>
      <w:r w:rsidR="00940E62" w:rsidRPr="00A04FE7">
        <w:rPr>
          <w:rStyle w:val="Forte"/>
          <w:rFonts w:ascii="Arial" w:hAnsi="Arial" w:cs="Arial"/>
          <w:b/>
          <w:sz w:val="24"/>
          <w:szCs w:val="24"/>
        </w:rPr>
        <w:t>:</w:t>
      </w:r>
      <w:r w:rsidR="00B221F1" w:rsidRPr="00A04FE7">
        <w:rPr>
          <w:rStyle w:val="Forte"/>
          <w:rFonts w:ascii="Arial" w:hAnsi="Arial" w:cs="Arial"/>
          <w:b/>
          <w:sz w:val="24"/>
          <w:szCs w:val="24"/>
        </w:rPr>
        <w:t xml:space="preserve"> </w:t>
      </w:r>
      <w:r w:rsidR="00940E62" w:rsidRPr="00A04FE7">
        <w:rPr>
          <w:rStyle w:val="Forte"/>
          <w:rFonts w:ascii="Arial" w:hAnsi="Arial" w:cs="Arial"/>
          <w:b/>
          <w:sz w:val="24"/>
          <w:szCs w:val="24"/>
        </w:rPr>
        <w:t>“</w:t>
      </w:r>
      <w:r w:rsidR="00A04FE7" w:rsidRPr="00A04FE7">
        <w:rPr>
          <w:rStyle w:val="Forte"/>
          <w:rFonts w:ascii="Arial" w:hAnsi="Arial" w:cs="Arial"/>
          <w:bCs/>
          <w:sz w:val="24"/>
          <w:szCs w:val="24"/>
        </w:rPr>
        <w:t xml:space="preserve">Unidade 24 (vinte e quatro) da quadra E do Condomínio </w:t>
      </w:r>
      <w:proofErr w:type="spellStart"/>
      <w:r w:rsidR="00A04FE7" w:rsidRPr="00A04FE7">
        <w:rPr>
          <w:rStyle w:val="Forte"/>
          <w:rFonts w:ascii="Arial" w:hAnsi="Arial" w:cs="Arial"/>
          <w:bCs/>
          <w:sz w:val="24"/>
          <w:szCs w:val="24"/>
        </w:rPr>
        <w:t>Vistamar</w:t>
      </w:r>
      <w:proofErr w:type="spellEnd"/>
      <w:r w:rsidR="00A04FE7" w:rsidRPr="00A04FE7">
        <w:rPr>
          <w:rStyle w:val="Forte"/>
          <w:rFonts w:ascii="Arial" w:hAnsi="Arial" w:cs="Arial"/>
          <w:bCs/>
          <w:sz w:val="24"/>
          <w:szCs w:val="24"/>
        </w:rPr>
        <w:t>, situado no lugar denominado Bairro Marilisa, 1° Distrito deste Município com as seguintes características e confrontações: Fazendo frente para a Rua 9, com 15,00m em curva fundo confrontando com unidade 15 com 15,00m, lado esquerdo confrontando com a unidade 23 com 37,85m, lado direito confrontando com a unidade 25 com 35,89m. Áreas- 544,38m² localizada + 232,49m² comum = 776,87m² total ou fração de. 2,275/1000</w:t>
      </w:r>
      <w:r w:rsidR="00446C26" w:rsidRPr="00586772">
        <w:rPr>
          <w:rStyle w:val="Forte"/>
          <w:rFonts w:ascii="Arial" w:hAnsi="Arial" w:cs="Arial"/>
          <w:bCs/>
          <w:sz w:val="24"/>
          <w:szCs w:val="24"/>
        </w:rPr>
        <w:t>.</w:t>
      </w:r>
      <w:r w:rsidR="00F509CC" w:rsidRPr="00586772">
        <w:rPr>
          <w:rStyle w:val="Forte"/>
          <w:rFonts w:ascii="Arial" w:hAnsi="Arial" w:cs="Arial"/>
          <w:b/>
          <w:sz w:val="24"/>
          <w:szCs w:val="24"/>
        </w:rPr>
        <w:t xml:space="preserve"> </w:t>
      </w:r>
      <w:r w:rsidR="00F509CC" w:rsidRPr="00586772">
        <w:rPr>
          <w:rStyle w:val="Forte"/>
          <w:rFonts w:ascii="Arial" w:hAnsi="Arial" w:cs="Arial"/>
          <w:b/>
          <w:sz w:val="24"/>
          <w:szCs w:val="24"/>
          <w:u w:val="single"/>
        </w:rPr>
        <w:t xml:space="preserve">Inscrição Municipal n° </w:t>
      </w:r>
      <w:r w:rsidR="001E22E5" w:rsidRPr="00586772">
        <w:rPr>
          <w:rStyle w:val="Forte"/>
          <w:rFonts w:ascii="Arial" w:hAnsi="Arial" w:cs="Arial"/>
          <w:b/>
          <w:sz w:val="24"/>
          <w:szCs w:val="24"/>
          <w:u w:val="single"/>
        </w:rPr>
        <w:t>1726502</w:t>
      </w:r>
      <w:r w:rsidR="00F509CC" w:rsidRPr="00586772">
        <w:rPr>
          <w:rStyle w:val="Forte"/>
          <w:rFonts w:ascii="Arial" w:hAnsi="Arial" w:cs="Arial"/>
          <w:b/>
          <w:sz w:val="24"/>
          <w:szCs w:val="24"/>
          <w:u w:val="single"/>
        </w:rPr>
        <w:t xml:space="preserve">. Imóvel localizado </w:t>
      </w:r>
      <w:r w:rsidR="00DD145E" w:rsidRPr="00586772">
        <w:rPr>
          <w:rStyle w:val="Forte"/>
          <w:rFonts w:ascii="Arial" w:hAnsi="Arial" w:cs="Arial"/>
          <w:b/>
          <w:sz w:val="24"/>
          <w:szCs w:val="24"/>
          <w:u w:val="single"/>
        </w:rPr>
        <w:t xml:space="preserve">em </w:t>
      </w:r>
      <w:r w:rsidR="00586772" w:rsidRPr="00586772">
        <w:rPr>
          <w:rStyle w:val="Forte"/>
          <w:rFonts w:ascii="Arial" w:hAnsi="Arial" w:cs="Arial"/>
          <w:b/>
          <w:sz w:val="24"/>
          <w:szCs w:val="24"/>
          <w:u w:val="single"/>
        </w:rPr>
        <w:t>Mangaratiba</w:t>
      </w:r>
      <w:r w:rsidR="00940E62" w:rsidRPr="00586772">
        <w:rPr>
          <w:rStyle w:val="Forte"/>
          <w:rFonts w:ascii="Arial" w:hAnsi="Arial" w:cs="Arial"/>
          <w:b/>
          <w:sz w:val="24"/>
          <w:szCs w:val="24"/>
        </w:rPr>
        <w:t>”</w:t>
      </w:r>
      <w:r w:rsidR="00F509CC" w:rsidRPr="00586772">
        <w:rPr>
          <w:rStyle w:val="Forte"/>
          <w:rFonts w:ascii="Arial" w:hAnsi="Arial" w:cs="Arial"/>
          <w:b/>
          <w:sz w:val="24"/>
          <w:szCs w:val="24"/>
        </w:rPr>
        <w:t xml:space="preserve"> </w:t>
      </w:r>
      <w:r w:rsidR="00940E62" w:rsidRPr="00586772">
        <w:rPr>
          <w:rFonts w:ascii="Arial" w:hAnsi="Arial" w:cs="Arial"/>
          <w:b w:val="0"/>
          <w:sz w:val="24"/>
          <w:szCs w:val="24"/>
        </w:rPr>
        <w:t xml:space="preserve">- </w:t>
      </w:r>
      <w:r w:rsidR="00940E62" w:rsidRPr="00586772">
        <w:rPr>
          <w:rStyle w:val="Forte"/>
          <w:rFonts w:ascii="Arial" w:hAnsi="Arial" w:cs="Arial"/>
          <w:b/>
          <w:sz w:val="24"/>
          <w:szCs w:val="24"/>
          <w:u w:val="single"/>
        </w:rPr>
        <w:t>LAUDO DE AVALIAÇÃO</w:t>
      </w:r>
      <w:r w:rsidR="00940E62" w:rsidRPr="00586772">
        <w:rPr>
          <w:rFonts w:ascii="Arial" w:hAnsi="Arial" w:cs="Arial"/>
          <w:b w:val="0"/>
          <w:sz w:val="24"/>
          <w:szCs w:val="24"/>
        </w:rPr>
        <w:t>:</w:t>
      </w:r>
      <w:r w:rsidR="00446C26" w:rsidRPr="00586772">
        <w:rPr>
          <w:rFonts w:ascii="Arial" w:hAnsi="Arial" w:cs="Arial"/>
          <w:b w:val="0"/>
          <w:sz w:val="24"/>
          <w:szCs w:val="24"/>
        </w:rPr>
        <w:t xml:space="preserve"> </w:t>
      </w:r>
      <w:r w:rsidR="002B0332" w:rsidRPr="00586772">
        <w:rPr>
          <w:rFonts w:ascii="Arial" w:hAnsi="Arial" w:cs="Arial"/>
          <w:b w:val="0"/>
          <w:sz w:val="24"/>
          <w:szCs w:val="24"/>
        </w:rPr>
        <w:t>Lote do terreno, unidade 24, da quadra E, do condomíni</w:t>
      </w:r>
      <w:r w:rsidR="002B0332" w:rsidRPr="00A04FE7">
        <w:rPr>
          <w:rFonts w:ascii="Arial" w:hAnsi="Arial" w:cs="Arial"/>
          <w:b w:val="0"/>
          <w:sz w:val="24"/>
          <w:szCs w:val="24"/>
        </w:rPr>
        <w:t xml:space="preserve">o </w:t>
      </w:r>
      <w:proofErr w:type="spellStart"/>
      <w:r w:rsidR="002B0332" w:rsidRPr="00A04FE7">
        <w:rPr>
          <w:rFonts w:ascii="Arial" w:hAnsi="Arial" w:cs="Arial"/>
          <w:b w:val="0"/>
          <w:sz w:val="24"/>
          <w:szCs w:val="24"/>
        </w:rPr>
        <w:t>Vistamar</w:t>
      </w:r>
      <w:proofErr w:type="spellEnd"/>
      <w:r w:rsidR="002B0332" w:rsidRPr="00A04FE7">
        <w:rPr>
          <w:rFonts w:ascii="Arial" w:hAnsi="Arial" w:cs="Arial"/>
          <w:b w:val="0"/>
          <w:sz w:val="24"/>
          <w:szCs w:val="24"/>
        </w:rPr>
        <w:t xml:space="preserve">, bairro Marilisa, 1º distrito do Município de Mangaratiba, sob a matrícula 3154, com área 544,38m² mais 232,49m² de área comum conforme discriminado no RGI. Ressalto que o terreno da localidade não é plano. O condomínio possui área de lazer (piscina, playground, churrasqueira, estacionamento para visitante). Após pesquisa com corretores da região e verificar </w:t>
      </w:r>
      <w:r w:rsidR="00A04FE7" w:rsidRPr="00A04FE7">
        <w:rPr>
          <w:rFonts w:ascii="Arial" w:hAnsi="Arial" w:cs="Arial"/>
          <w:b w:val="0"/>
          <w:sz w:val="24"/>
          <w:szCs w:val="24"/>
        </w:rPr>
        <w:t>anúncios</w:t>
      </w:r>
      <w:r w:rsidR="002B0332" w:rsidRPr="00A04FE7">
        <w:rPr>
          <w:rFonts w:ascii="Arial" w:hAnsi="Arial" w:cs="Arial"/>
          <w:b w:val="0"/>
          <w:sz w:val="24"/>
          <w:szCs w:val="24"/>
        </w:rPr>
        <w:t xml:space="preserve"> semelhante na interne</w:t>
      </w:r>
      <w:r w:rsidR="00324EF4" w:rsidRPr="001C1EEF">
        <w:rPr>
          <w:rStyle w:val="Forte"/>
          <w:rFonts w:ascii="Arial" w:hAnsi="Arial" w:cs="Arial"/>
          <w:b/>
          <w:sz w:val="24"/>
          <w:szCs w:val="24"/>
        </w:rPr>
        <w:t xml:space="preserve">” </w:t>
      </w:r>
      <w:r w:rsidR="0048625F" w:rsidRPr="001C1EEF">
        <w:rPr>
          <w:rFonts w:ascii="Arial" w:hAnsi="Arial" w:cs="Arial"/>
          <w:sz w:val="24"/>
          <w:szCs w:val="24"/>
        </w:rPr>
        <w:t>VALOR DA AVALIAÇÃO</w:t>
      </w:r>
      <w:r w:rsidRPr="001C1EEF">
        <w:rPr>
          <w:rFonts w:ascii="Arial" w:hAnsi="Arial" w:cs="Arial"/>
          <w:sz w:val="24"/>
          <w:szCs w:val="24"/>
        </w:rPr>
        <w:t>:</w:t>
      </w:r>
      <w:r w:rsidR="002B0332" w:rsidRPr="001C1EEF">
        <w:rPr>
          <w:rFonts w:ascii="Arial" w:hAnsi="Arial" w:cs="Arial"/>
          <w:sz w:val="24"/>
          <w:szCs w:val="24"/>
        </w:rPr>
        <w:t xml:space="preserve"> </w:t>
      </w:r>
      <w:r w:rsidR="00D6129F" w:rsidRPr="001C1EEF">
        <w:rPr>
          <w:rStyle w:val="Forte"/>
          <w:rFonts w:ascii="Arial" w:hAnsi="Arial" w:cs="Arial"/>
          <w:b/>
          <w:sz w:val="24"/>
          <w:szCs w:val="24"/>
        </w:rPr>
        <w:t>R$</w:t>
      </w:r>
      <w:r w:rsidR="003919E1" w:rsidRPr="001C1EEF">
        <w:rPr>
          <w:rStyle w:val="Forte"/>
          <w:rFonts w:ascii="Arial" w:hAnsi="Arial" w:cs="Arial"/>
          <w:b/>
          <w:sz w:val="24"/>
          <w:szCs w:val="24"/>
        </w:rPr>
        <w:t xml:space="preserve"> 90.000,00</w:t>
      </w:r>
      <w:r w:rsidR="00483E70" w:rsidRPr="001C1EEF">
        <w:rPr>
          <w:rStyle w:val="Forte"/>
          <w:rFonts w:ascii="Arial" w:hAnsi="Arial" w:cs="Arial"/>
          <w:b/>
          <w:sz w:val="24"/>
          <w:szCs w:val="24"/>
        </w:rPr>
        <w:t xml:space="preserve"> (</w:t>
      </w:r>
      <w:r w:rsidR="003919E1" w:rsidRPr="001C1EEF">
        <w:rPr>
          <w:rStyle w:val="Forte"/>
          <w:rFonts w:ascii="Arial" w:hAnsi="Arial" w:cs="Arial"/>
          <w:b/>
          <w:sz w:val="24"/>
          <w:szCs w:val="24"/>
        </w:rPr>
        <w:t xml:space="preserve">noventa mil </w:t>
      </w:r>
      <w:r w:rsidR="00483E70" w:rsidRPr="001C1EEF">
        <w:rPr>
          <w:rStyle w:val="Forte"/>
          <w:rFonts w:ascii="Arial" w:hAnsi="Arial" w:cs="Arial"/>
          <w:b/>
          <w:sz w:val="24"/>
          <w:szCs w:val="24"/>
        </w:rPr>
        <w:t>reais)</w:t>
      </w:r>
      <w:r w:rsidR="00940E62" w:rsidRPr="001C1EEF">
        <w:rPr>
          <w:rStyle w:val="Forte"/>
          <w:rFonts w:ascii="Arial" w:hAnsi="Arial" w:cs="Arial"/>
          <w:b/>
          <w:sz w:val="24"/>
          <w:szCs w:val="24"/>
        </w:rPr>
        <w:t>.</w:t>
      </w:r>
      <w:r w:rsidR="002B0332" w:rsidRPr="001C1EEF">
        <w:rPr>
          <w:rStyle w:val="Forte"/>
          <w:rFonts w:ascii="Arial" w:hAnsi="Arial" w:cs="Arial"/>
          <w:b/>
          <w:sz w:val="24"/>
          <w:szCs w:val="24"/>
        </w:rPr>
        <w:t xml:space="preserve"> </w:t>
      </w:r>
      <w:r w:rsidR="00233BB8" w:rsidRPr="001C1EEF">
        <w:rPr>
          <w:rFonts w:ascii="Arial" w:hAnsi="Arial" w:cs="Arial"/>
          <w:b w:val="0"/>
          <w:sz w:val="24"/>
          <w:szCs w:val="24"/>
        </w:rPr>
        <w:t xml:space="preserve">Constam na referida certidão imobiliária (matrícula </w:t>
      </w:r>
      <w:r w:rsidR="00630204" w:rsidRPr="001C1EEF">
        <w:rPr>
          <w:rFonts w:ascii="Arial" w:hAnsi="Arial" w:cs="Arial"/>
          <w:b w:val="0"/>
          <w:sz w:val="24"/>
          <w:szCs w:val="24"/>
        </w:rPr>
        <w:t>3154</w:t>
      </w:r>
      <w:r w:rsidR="00233BB8" w:rsidRPr="001C1EEF">
        <w:rPr>
          <w:rFonts w:ascii="Arial" w:hAnsi="Arial" w:cs="Arial"/>
          <w:b w:val="0"/>
          <w:sz w:val="24"/>
          <w:szCs w:val="24"/>
        </w:rPr>
        <w:t xml:space="preserve">) do </w:t>
      </w:r>
      <w:r w:rsidR="00102846" w:rsidRPr="00102846">
        <w:rPr>
          <w:rFonts w:ascii="Arial" w:hAnsi="Arial" w:cs="Arial"/>
          <w:b w:val="0"/>
          <w:sz w:val="24"/>
          <w:szCs w:val="24"/>
        </w:rPr>
        <w:t>Ofício</w:t>
      </w:r>
      <w:r w:rsidR="00102846">
        <w:rPr>
          <w:rFonts w:ascii="Arial" w:hAnsi="Arial" w:cs="Arial"/>
          <w:b w:val="0"/>
          <w:sz w:val="24"/>
          <w:szCs w:val="24"/>
        </w:rPr>
        <w:t xml:space="preserve"> </w:t>
      </w:r>
      <w:r w:rsidR="00102846" w:rsidRPr="00102846">
        <w:rPr>
          <w:rFonts w:ascii="Arial" w:hAnsi="Arial" w:cs="Arial"/>
          <w:b w:val="0"/>
          <w:sz w:val="24"/>
          <w:szCs w:val="24"/>
        </w:rPr>
        <w:t>Único do Município de Mangaratiba</w:t>
      </w:r>
      <w:r w:rsidR="00233BB8" w:rsidRPr="001C1EEF">
        <w:rPr>
          <w:rFonts w:ascii="Arial" w:hAnsi="Arial" w:cs="Arial"/>
          <w:b w:val="0"/>
          <w:sz w:val="24"/>
          <w:szCs w:val="24"/>
        </w:rPr>
        <w:t>, as seguintes anotações:</w:t>
      </w:r>
      <w:r w:rsidR="00233BB8" w:rsidRPr="001C1EEF">
        <w:rPr>
          <w:rFonts w:ascii="Arial" w:hAnsi="Arial" w:cs="Arial"/>
          <w:bCs w:val="0"/>
          <w:sz w:val="24"/>
          <w:szCs w:val="24"/>
        </w:rPr>
        <w:t xml:space="preserve"> </w:t>
      </w:r>
      <w:r w:rsidR="0054534F" w:rsidRPr="001C1EEF">
        <w:rPr>
          <w:rFonts w:ascii="Arial" w:hAnsi="Arial" w:cs="Arial"/>
          <w:bCs w:val="0"/>
          <w:sz w:val="24"/>
          <w:szCs w:val="24"/>
        </w:rPr>
        <w:t>AV.2-INDISPONIBILIDADE:</w:t>
      </w:r>
      <w:r w:rsidR="0054534F" w:rsidRPr="001C1EEF">
        <w:rPr>
          <w:rFonts w:ascii="Arial" w:hAnsi="Arial" w:cs="Arial"/>
          <w:b w:val="0"/>
          <w:sz w:val="24"/>
          <w:szCs w:val="24"/>
        </w:rPr>
        <w:t xml:space="preserve"> </w:t>
      </w:r>
      <w:r w:rsidR="00324EF4" w:rsidRPr="001C1EEF">
        <w:rPr>
          <w:rFonts w:ascii="Arial" w:hAnsi="Arial" w:cs="Arial"/>
          <w:b w:val="0"/>
          <w:sz w:val="24"/>
          <w:szCs w:val="24"/>
        </w:rPr>
        <w:t xml:space="preserve">Determinada pelo MM Juízo da </w:t>
      </w:r>
      <w:r w:rsidR="0054534F" w:rsidRPr="001C1EEF">
        <w:rPr>
          <w:rFonts w:ascii="Arial" w:hAnsi="Arial" w:cs="Arial"/>
          <w:b w:val="0"/>
          <w:sz w:val="24"/>
          <w:szCs w:val="24"/>
        </w:rPr>
        <w:t>28</w:t>
      </w:r>
      <w:r w:rsidR="00324EF4" w:rsidRPr="001C1EEF">
        <w:rPr>
          <w:rFonts w:ascii="Arial" w:hAnsi="Arial" w:cs="Arial"/>
          <w:b w:val="0"/>
          <w:sz w:val="24"/>
          <w:szCs w:val="24"/>
        </w:rPr>
        <w:t xml:space="preserve">ª Vara do Trabalho do Rio de Janeiro, Processo nº </w:t>
      </w:r>
      <w:r w:rsidR="0054534F" w:rsidRPr="001C1EEF">
        <w:rPr>
          <w:rFonts w:ascii="Arial" w:hAnsi="Arial" w:cs="Arial"/>
          <w:b w:val="0"/>
          <w:sz w:val="24"/>
          <w:szCs w:val="24"/>
        </w:rPr>
        <w:t xml:space="preserve">0100452-18.2019.5.01.0028; </w:t>
      </w:r>
      <w:r w:rsidR="000311AE" w:rsidRPr="001C1EEF">
        <w:rPr>
          <w:rFonts w:ascii="Arial" w:hAnsi="Arial" w:cs="Arial"/>
          <w:bCs w:val="0"/>
          <w:sz w:val="24"/>
          <w:szCs w:val="24"/>
        </w:rPr>
        <w:t>AV.3-INDISPONIBILIDADE:</w:t>
      </w:r>
      <w:r w:rsidR="000311AE" w:rsidRPr="001C1EEF">
        <w:rPr>
          <w:rFonts w:ascii="Arial" w:hAnsi="Arial" w:cs="Arial"/>
          <w:b w:val="0"/>
          <w:sz w:val="24"/>
          <w:szCs w:val="24"/>
        </w:rPr>
        <w:t xml:space="preserve"> Determinada pelo MM Juízo da 47ª Vara do Trabalho do Rio de Janeiro, Processo nº 0100545-21.2019.5.01.0047; </w:t>
      </w:r>
      <w:r w:rsidR="000311AE" w:rsidRPr="001C1EEF">
        <w:rPr>
          <w:rFonts w:ascii="Arial" w:hAnsi="Arial" w:cs="Arial"/>
          <w:bCs w:val="0"/>
          <w:sz w:val="24"/>
          <w:szCs w:val="24"/>
        </w:rPr>
        <w:t>AV.4-INDISPONIBILIDADE:</w:t>
      </w:r>
      <w:r w:rsidR="000311AE" w:rsidRPr="001C1EEF">
        <w:rPr>
          <w:rFonts w:ascii="Arial" w:hAnsi="Arial" w:cs="Arial"/>
          <w:b w:val="0"/>
          <w:sz w:val="24"/>
          <w:szCs w:val="24"/>
        </w:rPr>
        <w:t xml:space="preserve"> Determinada pelo MM Juízo da 47ª Vara do Trabalho do Rio de Janeiro, Processo nº 0100545-21.2019.5.01.0047; </w:t>
      </w:r>
      <w:r w:rsidR="000311AE" w:rsidRPr="001C1EEF">
        <w:rPr>
          <w:rFonts w:ascii="Arial" w:hAnsi="Arial" w:cs="Arial"/>
          <w:bCs w:val="0"/>
          <w:sz w:val="24"/>
          <w:szCs w:val="24"/>
        </w:rPr>
        <w:t>AV.5-INDISPONIBILIDADE:</w:t>
      </w:r>
      <w:r w:rsidR="000311AE" w:rsidRPr="001C1EEF">
        <w:rPr>
          <w:rFonts w:ascii="Arial" w:hAnsi="Arial" w:cs="Arial"/>
          <w:b w:val="0"/>
          <w:sz w:val="24"/>
          <w:szCs w:val="24"/>
        </w:rPr>
        <w:t xml:space="preserve"> Determinada pelo MM Juízo da 66ª Vara do Trabalho do Rio de Janeiro, Processo nº 0100389-05.2021.5.01.0066; </w:t>
      </w:r>
      <w:r w:rsidR="000311AE" w:rsidRPr="001C1EEF">
        <w:rPr>
          <w:rFonts w:ascii="Arial" w:hAnsi="Arial" w:cs="Arial"/>
          <w:bCs w:val="0"/>
          <w:sz w:val="24"/>
          <w:szCs w:val="24"/>
        </w:rPr>
        <w:t xml:space="preserve"> AV.6-INDISPONIBILIDADE:</w:t>
      </w:r>
      <w:r w:rsidR="000311AE" w:rsidRPr="001C1EEF">
        <w:rPr>
          <w:rFonts w:ascii="Arial" w:hAnsi="Arial" w:cs="Arial"/>
          <w:b w:val="0"/>
          <w:sz w:val="24"/>
          <w:szCs w:val="24"/>
        </w:rPr>
        <w:t xml:space="preserve">Processo nº 0177352-68.2022.8.19.0001; </w:t>
      </w:r>
      <w:r w:rsidR="0054534F" w:rsidRPr="001C1EEF">
        <w:rPr>
          <w:rFonts w:ascii="Arial" w:hAnsi="Arial" w:cs="Arial"/>
          <w:bCs w:val="0"/>
          <w:sz w:val="24"/>
          <w:szCs w:val="24"/>
        </w:rPr>
        <w:t>R.</w:t>
      </w:r>
      <w:r w:rsidR="000311AE" w:rsidRPr="001C1EEF">
        <w:rPr>
          <w:rFonts w:ascii="Arial" w:hAnsi="Arial" w:cs="Arial"/>
          <w:bCs w:val="0"/>
          <w:sz w:val="24"/>
          <w:szCs w:val="24"/>
        </w:rPr>
        <w:t>7</w:t>
      </w:r>
      <w:r w:rsidR="0054534F" w:rsidRPr="001C1EEF">
        <w:rPr>
          <w:rFonts w:ascii="Arial" w:hAnsi="Arial" w:cs="Arial"/>
          <w:bCs w:val="0"/>
          <w:sz w:val="24"/>
          <w:szCs w:val="24"/>
        </w:rPr>
        <w:t>-PENHORA:</w:t>
      </w:r>
      <w:r w:rsidR="0054534F" w:rsidRPr="001C1EEF">
        <w:rPr>
          <w:rFonts w:ascii="Arial" w:hAnsi="Arial" w:cs="Arial"/>
          <w:b w:val="0"/>
          <w:sz w:val="24"/>
          <w:szCs w:val="24"/>
        </w:rPr>
        <w:t xml:space="preserve"> Determinada pelo MM Juízo da </w:t>
      </w:r>
      <w:r w:rsidR="000311AE" w:rsidRPr="001C1EEF">
        <w:rPr>
          <w:rFonts w:ascii="Arial" w:hAnsi="Arial" w:cs="Arial"/>
          <w:b w:val="0"/>
          <w:sz w:val="24"/>
          <w:szCs w:val="24"/>
        </w:rPr>
        <w:t>53</w:t>
      </w:r>
      <w:r w:rsidR="0054534F" w:rsidRPr="001C1EEF">
        <w:rPr>
          <w:rFonts w:ascii="Arial" w:hAnsi="Arial" w:cs="Arial"/>
          <w:b w:val="0"/>
          <w:sz w:val="24"/>
          <w:szCs w:val="24"/>
        </w:rPr>
        <w:t xml:space="preserve">ª Vara do Trabalho do Rio de Janeiro, </w:t>
      </w:r>
      <w:r w:rsidR="000311AE" w:rsidRPr="001C1EEF">
        <w:rPr>
          <w:rFonts w:ascii="Arial" w:hAnsi="Arial" w:cs="Arial"/>
          <w:b w:val="0"/>
          <w:sz w:val="24"/>
          <w:szCs w:val="24"/>
        </w:rPr>
        <w:t>Penhora dos Presente</w:t>
      </w:r>
      <w:r w:rsidR="001C1EEF" w:rsidRPr="001C1EEF">
        <w:rPr>
          <w:rFonts w:ascii="Arial" w:hAnsi="Arial" w:cs="Arial"/>
          <w:b w:val="0"/>
          <w:sz w:val="24"/>
          <w:szCs w:val="24"/>
        </w:rPr>
        <w:t xml:space="preserve">. </w:t>
      </w:r>
      <w:r w:rsidR="00233BB8" w:rsidRPr="007F2D14">
        <w:rPr>
          <w:rFonts w:ascii="Arial" w:hAnsi="Arial" w:cs="Arial"/>
          <w:b w:val="0"/>
          <w:sz w:val="24"/>
          <w:szCs w:val="24"/>
        </w:rPr>
        <w:t>Cientes os Srs. Interessados que: De acordo com a Certidão de Situação possui débitos de IPTU</w:t>
      </w:r>
      <w:r w:rsidR="00233BB8" w:rsidRPr="00EE35A3">
        <w:rPr>
          <w:rFonts w:ascii="Arial" w:hAnsi="Arial" w:cs="Arial"/>
          <w:b w:val="0"/>
          <w:color w:val="FF0000"/>
          <w:sz w:val="24"/>
          <w:szCs w:val="24"/>
        </w:rPr>
        <w:t>.</w:t>
      </w:r>
      <w:r w:rsidR="00F509CC" w:rsidRPr="00EE35A3">
        <w:rPr>
          <w:rFonts w:ascii="Arial" w:hAnsi="Arial" w:cs="Arial"/>
          <w:b w:val="0"/>
          <w:color w:val="FF0000"/>
          <w:sz w:val="24"/>
          <w:szCs w:val="24"/>
        </w:rPr>
        <w:t xml:space="preserve"> </w:t>
      </w:r>
      <w:r w:rsidR="002D1719" w:rsidRPr="005318B8">
        <w:rPr>
          <w:rFonts w:ascii="Arial" w:hAnsi="Arial" w:cs="Arial"/>
          <w:b w:val="0"/>
          <w:color w:val="000000" w:themeColor="text1"/>
          <w:sz w:val="24"/>
          <w:szCs w:val="24"/>
        </w:rPr>
        <w:t xml:space="preserve">Conforme Id. 9aeff12, Sr. Romildo que atua no condomínio, foi informado que o referido terreno possui dívida grande de condomínio, já que nunca foi pago (terreno comprado em novembro de 2012) </w:t>
      </w:r>
      <w:proofErr w:type="gramStart"/>
      <w:r w:rsidR="002D1719" w:rsidRPr="005318B8">
        <w:rPr>
          <w:rFonts w:ascii="Arial" w:hAnsi="Arial" w:cs="Arial"/>
          <w:b w:val="0"/>
          <w:color w:val="000000" w:themeColor="text1"/>
          <w:sz w:val="24"/>
          <w:szCs w:val="24"/>
        </w:rPr>
        <w:t>e também</w:t>
      </w:r>
      <w:proofErr w:type="gramEnd"/>
      <w:r w:rsidR="002D1719" w:rsidRPr="005318B8">
        <w:rPr>
          <w:rFonts w:ascii="Arial" w:hAnsi="Arial" w:cs="Arial"/>
          <w:b w:val="0"/>
          <w:color w:val="000000" w:themeColor="text1"/>
          <w:sz w:val="24"/>
          <w:szCs w:val="24"/>
        </w:rPr>
        <w:t xml:space="preserve"> possui dívida de IPTU, sem saber precisar o montante</w:t>
      </w:r>
      <w:r w:rsidR="00056CFD" w:rsidRPr="005318B8">
        <w:rPr>
          <w:rFonts w:ascii="Arial" w:hAnsi="Arial" w:cs="Arial"/>
          <w:b w:val="0"/>
          <w:color w:val="000000" w:themeColor="text1"/>
          <w:sz w:val="24"/>
          <w:szCs w:val="24"/>
        </w:rPr>
        <w:t>.</w:t>
      </w:r>
      <w:r w:rsidR="003A3764" w:rsidRPr="005318B8">
        <w:rPr>
          <w:rFonts w:ascii="Arial" w:hAnsi="Arial" w:cs="Arial"/>
          <w:b w:val="0"/>
          <w:color w:val="000000" w:themeColor="text1"/>
          <w:sz w:val="24"/>
          <w:szCs w:val="24"/>
        </w:rPr>
        <w:t xml:space="preserve"> O Leiloeiro Público vem tentando descobrir o contato do Condomínio, mas ainda não conseguiu. Assim que obter, irá informar os débitos condominiais.</w:t>
      </w:r>
      <w:r w:rsidR="003A3764">
        <w:rPr>
          <w:rFonts w:ascii="Arial" w:hAnsi="Arial" w:cs="Arial"/>
          <w:b w:val="0"/>
          <w:color w:val="FF0000"/>
          <w:sz w:val="24"/>
          <w:szCs w:val="24"/>
        </w:rPr>
        <w:t xml:space="preserve"> </w:t>
      </w:r>
      <w:r w:rsidR="00E8557A" w:rsidRPr="00AD30C9">
        <w:rPr>
          <w:rFonts w:ascii="Arial" w:hAnsi="Arial" w:cs="Arial"/>
          <w:b w:val="0"/>
          <w:sz w:val="24"/>
          <w:szCs w:val="24"/>
        </w:rPr>
        <w:t xml:space="preserve">De acordo com o parágrafo único do artigo 130 do CTN e Artigo 908 § 1º do CPC, </w:t>
      </w:r>
      <w:r w:rsidR="00B54CB9" w:rsidRPr="00B54CB9">
        <w:rPr>
          <w:rFonts w:ascii="Arial" w:hAnsi="Arial" w:cs="Arial"/>
          <w:b w:val="0"/>
          <w:sz w:val="24"/>
          <w:szCs w:val="24"/>
        </w:rPr>
        <w:t xml:space="preserve">o bem imóvel penhorado será vendido livre de débitos de condomínio, IPTU e TAXAS, ficando caracterizada aquisição originária, inexistindo </w:t>
      </w:r>
      <w:r w:rsidR="00B54CB9" w:rsidRPr="00B54CB9">
        <w:rPr>
          <w:rFonts w:ascii="Arial" w:hAnsi="Arial" w:cs="Arial"/>
          <w:b w:val="0"/>
          <w:sz w:val="24"/>
          <w:szCs w:val="24"/>
        </w:rPr>
        <w:lastRenderedPageBreak/>
        <w:t>relação jurídica entre o arrematante e o anterior proprietário devedor</w:t>
      </w:r>
      <w:r w:rsidR="00B54CB9">
        <w:rPr>
          <w:rFonts w:ascii="Arial" w:hAnsi="Arial" w:cs="Arial"/>
          <w:b w:val="0"/>
          <w:sz w:val="24"/>
          <w:szCs w:val="24"/>
        </w:rPr>
        <w:t xml:space="preserve">, passando o bem ao arrematante de forma livre e desembaraçada. </w:t>
      </w:r>
      <w:r w:rsidR="008D4A98" w:rsidRPr="00954B68">
        <w:rPr>
          <w:rFonts w:ascii="Arial" w:hAnsi="Arial" w:cs="Arial"/>
          <w:b w:val="0"/>
          <w:sz w:val="24"/>
          <w:szCs w:val="24"/>
        </w:rPr>
        <w:t>Na forma do artigo 843 do CPC, o equivalente à quota-parte do coproprietário ou do conjugue</w:t>
      </w:r>
      <w:r w:rsidR="00940E62" w:rsidRPr="00954B68">
        <w:rPr>
          <w:rFonts w:ascii="Arial" w:hAnsi="Arial" w:cs="Arial"/>
          <w:b w:val="0"/>
          <w:sz w:val="24"/>
          <w:szCs w:val="24"/>
        </w:rPr>
        <w:t xml:space="preserve"> </w:t>
      </w:r>
      <w:r w:rsidR="008D4A98" w:rsidRPr="00954B68">
        <w:rPr>
          <w:rFonts w:ascii="Arial" w:hAnsi="Arial" w:cs="Arial"/>
          <w:b w:val="0"/>
          <w:sz w:val="24"/>
          <w:szCs w:val="24"/>
        </w:rPr>
        <w:t xml:space="preserve">mulher alheio à execução recairá sobre o produto da alienação do bem. </w:t>
      </w:r>
      <w:r w:rsidR="007D6FE5" w:rsidRPr="00A32466">
        <w:rPr>
          <w:rFonts w:ascii="Arial" w:hAnsi="Arial" w:cs="Arial"/>
          <w:bCs w:val="0"/>
          <w:sz w:val="24"/>
          <w:szCs w:val="24"/>
        </w:rPr>
        <w:t>Consoante artigo 22 e seu parágrafo único da Resolução 236 do CNJ, os lances</w:t>
      </w:r>
      <w:r w:rsidR="000C4914" w:rsidRPr="00A32466">
        <w:rPr>
          <w:rFonts w:ascii="Arial" w:hAnsi="Arial" w:cs="Arial"/>
          <w:bCs w:val="0"/>
          <w:sz w:val="24"/>
          <w:szCs w:val="24"/>
        </w:rPr>
        <w:t xml:space="preserve"> (</w:t>
      </w:r>
      <w:r w:rsidR="00A32466">
        <w:rPr>
          <w:rFonts w:ascii="Arial" w:hAnsi="Arial" w:cs="Arial"/>
          <w:bCs w:val="0"/>
          <w:sz w:val="24"/>
          <w:szCs w:val="24"/>
        </w:rPr>
        <w:t>a</w:t>
      </w:r>
      <w:r w:rsidR="000C4914" w:rsidRPr="00A32466">
        <w:rPr>
          <w:rFonts w:ascii="Arial" w:hAnsi="Arial" w:cs="Arial"/>
          <w:bCs w:val="0"/>
          <w:sz w:val="24"/>
          <w:szCs w:val="24"/>
        </w:rPr>
        <w:t xml:space="preserve"> vista e parcelado)</w:t>
      </w:r>
      <w:r w:rsidR="007D6FE5" w:rsidRPr="00A32466">
        <w:rPr>
          <w:rFonts w:ascii="Arial" w:hAnsi="Arial" w:cs="Arial"/>
          <w:bCs w:val="0"/>
          <w:sz w:val="24"/>
          <w:szCs w:val="24"/>
        </w:rPr>
        <w:t xml:space="preserve"> deverão ser oferecidos diretamente no site do leiloeiro</w:t>
      </w:r>
      <w:r w:rsidR="000C4914" w:rsidRPr="00A32466">
        <w:rPr>
          <w:rFonts w:ascii="Arial" w:hAnsi="Arial" w:cs="Arial"/>
          <w:bCs w:val="0"/>
          <w:sz w:val="24"/>
          <w:szCs w:val="24"/>
        </w:rPr>
        <w:t xml:space="preserve">, valendo ressaltar que os lances à vista têm preferência sobre o parcelado, ou seja, ocorrendo lance à vista, automaticamente bloqueia </w:t>
      </w:r>
      <w:r w:rsidR="00A32466">
        <w:rPr>
          <w:rFonts w:ascii="Arial" w:hAnsi="Arial" w:cs="Arial"/>
          <w:bCs w:val="0"/>
          <w:sz w:val="24"/>
          <w:szCs w:val="24"/>
        </w:rPr>
        <w:t xml:space="preserve">a possibilidade de novo lance </w:t>
      </w:r>
      <w:r w:rsidR="000C4914" w:rsidRPr="00A32466">
        <w:rPr>
          <w:rFonts w:ascii="Arial" w:hAnsi="Arial" w:cs="Arial"/>
          <w:bCs w:val="0"/>
          <w:sz w:val="24"/>
          <w:szCs w:val="24"/>
        </w:rPr>
        <w:t>parcelado</w:t>
      </w:r>
      <w:r w:rsidR="00946355">
        <w:rPr>
          <w:rFonts w:ascii="Arial" w:hAnsi="Arial" w:cs="Arial"/>
          <w:bCs w:val="0"/>
          <w:sz w:val="24"/>
          <w:szCs w:val="24"/>
        </w:rPr>
        <w:t>, consoante §7</w:t>
      </w:r>
      <w:r w:rsidR="004E4B27">
        <w:rPr>
          <w:rFonts w:ascii="Arial" w:hAnsi="Arial" w:cs="Arial"/>
          <w:bCs w:val="0"/>
          <w:sz w:val="24"/>
          <w:szCs w:val="24"/>
        </w:rPr>
        <w:t>º</w:t>
      </w:r>
      <w:r w:rsidR="00946355">
        <w:rPr>
          <w:rFonts w:ascii="Arial" w:hAnsi="Arial" w:cs="Arial"/>
          <w:bCs w:val="0"/>
          <w:sz w:val="24"/>
          <w:szCs w:val="24"/>
        </w:rPr>
        <w:t xml:space="preserve"> do artigo 895 do CPC</w:t>
      </w:r>
      <w:r w:rsidR="000C4914" w:rsidRPr="00A32466">
        <w:rPr>
          <w:rFonts w:ascii="Arial" w:hAnsi="Arial" w:cs="Arial"/>
          <w:bCs w:val="0"/>
          <w:sz w:val="24"/>
          <w:szCs w:val="24"/>
        </w:rPr>
        <w:t>.</w:t>
      </w:r>
      <w:r w:rsidR="000C4914">
        <w:rPr>
          <w:rFonts w:ascii="Arial" w:hAnsi="Arial" w:cs="Arial"/>
          <w:b w:val="0"/>
          <w:sz w:val="24"/>
          <w:szCs w:val="24"/>
        </w:rPr>
        <w:t xml:space="preserve"> </w:t>
      </w:r>
      <w:r w:rsidR="0073535A">
        <w:rPr>
          <w:rFonts w:ascii="Arial" w:hAnsi="Arial" w:cs="Arial"/>
          <w:b w:val="0"/>
          <w:sz w:val="24"/>
          <w:szCs w:val="24"/>
          <w:shd w:val="clear" w:color="auto" w:fill="FFFFFF"/>
        </w:rPr>
        <w:t>Caso o licitante vencedor não honre com o pagamento será apresentado o lance imediatamente anterior, e sucessivamente, consoante artigo 26 da resolução nº 236 do CNJ, podendo ser aplicada a multa sobre o lance ofertado, na forma do artigo 895, §§ 4º e 5</w:t>
      </w:r>
      <w:proofErr w:type="gramStart"/>
      <w:r w:rsidR="0073535A">
        <w:rPr>
          <w:rFonts w:ascii="Arial" w:hAnsi="Arial" w:cs="Arial"/>
          <w:b w:val="0"/>
          <w:sz w:val="24"/>
          <w:szCs w:val="24"/>
          <w:shd w:val="clear" w:color="auto" w:fill="FFFFFF"/>
        </w:rPr>
        <w:t>º  do</w:t>
      </w:r>
      <w:proofErr w:type="gramEnd"/>
      <w:r w:rsidR="0073535A">
        <w:rPr>
          <w:rFonts w:ascii="Arial" w:hAnsi="Arial" w:cs="Arial"/>
          <w:b w:val="0"/>
          <w:sz w:val="24"/>
          <w:szCs w:val="24"/>
          <w:shd w:val="clear" w:color="auto" w:fill="FFFFFF"/>
        </w:rPr>
        <w:t xml:space="preserve"> CPC. </w:t>
      </w:r>
      <w:r w:rsidR="007D6FE5" w:rsidRPr="00954B68">
        <w:rPr>
          <w:rFonts w:ascii="Arial" w:hAnsi="Arial" w:cs="Arial"/>
          <w:b w:val="0"/>
          <w:sz w:val="24"/>
          <w:szCs w:val="24"/>
          <w:shd w:val="clear" w:color="auto" w:fill="FFFFFF"/>
        </w:rPr>
        <w:t xml:space="preserve"> </w:t>
      </w:r>
      <w:r w:rsidR="003E2636" w:rsidRPr="00954B68">
        <w:rPr>
          <w:rFonts w:ascii="Arial" w:hAnsi="Arial" w:cs="Arial"/>
          <w:b w:val="0"/>
          <w:sz w:val="24"/>
          <w:szCs w:val="24"/>
          <w:shd w:val="clear" w:color="auto" w:fill="FFFFFF"/>
        </w:rPr>
        <w:t>Restando negativo o leilão, fica desde já autorizada a venda direta, observando-se as regras j</w:t>
      </w:r>
      <w:r w:rsidR="001E0D07" w:rsidRPr="00954B68">
        <w:rPr>
          <w:rFonts w:ascii="Arial" w:hAnsi="Arial" w:cs="Arial"/>
          <w:b w:val="0"/>
          <w:sz w:val="24"/>
          <w:szCs w:val="24"/>
          <w:shd w:val="clear" w:color="auto" w:fill="FFFFFF"/>
        </w:rPr>
        <w:t>á fixadas para a segunda praça, na forma do artigo 8</w:t>
      </w:r>
      <w:r w:rsidR="001F58E7">
        <w:rPr>
          <w:rFonts w:ascii="Arial" w:hAnsi="Arial" w:cs="Arial"/>
          <w:b w:val="0"/>
          <w:sz w:val="24"/>
          <w:szCs w:val="24"/>
          <w:shd w:val="clear" w:color="auto" w:fill="FFFFFF"/>
        </w:rPr>
        <w:t>8</w:t>
      </w:r>
      <w:r w:rsidR="001E0D07" w:rsidRPr="00954B68">
        <w:rPr>
          <w:rFonts w:ascii="Arial" w:hAnsi="Arial" w:cs="Arial"/>
          <w:b w:val="0"/>
          <w:sz w:val="24"/>
          <w:szCs w:val="24"/>
          <w:shd w:val="clear" w:color="auto" w:fill="FFFFFF"/>
        </w:rPr>
        <w:t>0 do CPC.</w:t>
      </w:r>
      <w:r w:rsidR="0073535A">
        <w:rPr>
          <w:rFonts w:ascii="Arial" w:hAnsi="Arial" w:cs="Arial"/>
          <w:b w:val="0"/>
          <w:sz w:val="24"/>
          <w:szCs w:val="24"/>
          <w:shd w:val="clear" w:color="auto" w:fill="FFFFFF"/>
        </w:rPr>
        <w:t xml:space="preserve"> </w:t>
      </w:r>
      <w:r w:rsidR="00940E62" w:rsidRPr="00954B68">
        <w:rPr>
          <w:rFonts w:ascii="Arial" w:hAnsi="Arial" w:cs="Arial"/>
          <w:b w:val="0"/>
          <w:sz w:val="24"/>
          <w:szCs w:val="24"/>
        </w:rPr>
        <w:t xml:space="preserve">E para que chegue ao conhecimento dos interessados, foi expedido o presente, que será publicado e afixado no local de costume, </w:t>
      </w:r>
      <w:r w:rsidR="00940E62" w:rsidRPr="00954B68">
        <w:rPr>
          <w:rStyle w:val="Forte"/>
          <w:rFonts w:ascii="Arial" w:hAnsi="Arial" w:cs="Arial"/>
          <w:b/>
          <w:sz w:val="24"/>
          <w:szCs w:val="24"/>
        </w:rPr>
        <w:t>ficando os devedores intimados dos Leilões se não encontrados,</w:t>
      </w:r>
      <w:r w:rsidR="0073535A">
        <w:rPr>
          <w:rStyle w:val="Forte"/>
          <w:rFonts w:ascii="Arial" w:hAnsi="Arial" w:cs="Arial"/>
          <w:b/>
          <w:sz w:val="24"/>
          <w:szCs w:val="24"/>
        </w:rPr>
        <w:t xml:space="preserve"> bem como os coproprietários, os</w:t>
      </w:r>
      <w:r w:rsidR="00940E62" w:rsidRPr="00954B68">
        <w:rPr>
          <w:rStyle w:val="Forte"/>
          <w:rFonts w:ascii="Arial" w:hAnsi="Arial" w:cs="Arial"/>
          <w:b/>
          <w:sz w:val="24"/>
          <w:szCs w:val="24"/>
        </w:rPr>
        <w:t xml:space="preserve"> </w:t>
      </w:r>
      <w:r w:rsidR="0073535A">
        <w:rPr>
          <w:rStyle w:val="Forte"/>
          <w:rFonts w:ascii="Arial" w:hAnsi="Arial" w:cs="Arial"/>
          <w:b/>
          <w:sz w:val="24"/>
          <w:szCs w:val="24"/>
        </w:rPr>
        <w:t xml:space="preserve">usufrutuários, o credor pignoratício, hipotecário, anticrético, fiduciário, ou com penhora anteriormente averbada e, o promitente comprador e vendedor, </w:t>
      </w:r>
      <w:r w:rsidR="00940E62" w:rsidRPr="00954B68">
        <w:rPr>
          <w:rStyle w:val="Forte"/>
          <w:rFonts w:ascii="Arial" w:hAnsi="Arial" w:cs="Arial"/>
          <w:b/>
          <w:sz w:val="24"/>
          <w:szCs w:val="24"/>
        </w:rPr>
        <w:t xml:space="preserve">suprida assim a exigência do </w:t>
      </w:r>
      <w:r w:rsidR="0073535A">
        <w:rPr>
          <w:rStyle w:val="Forte"/>
          <w:rFonts w:ascii="Arial" w:hAnsi="Arial" w:cs="Arial"/>
          <w:b/>
          <w:sz w:val="24"/>
          <w:szCs w:val="24"/>
        </w:rPr>
        <w:t>ar</w:t>
      </w:r>
      <w:r w:rsidR="00940E62" w:rsidRPr="00954B68">
        <w:rPr>
          <w:rStyle w:val="Forte"/>
          <w:rFonts w:ascii="Arial" w:hAnsi="Arial" w:cs="Arial"/>
          <w:b/>
          <w:sz w:val="24"/>
          <w:szCs w:val="24"/>
        </w:rPr>
        <w:t>tigo 889 do Código de Processo Civil</w:t>
      </w:r>
      <w:r w:rsidR="00940E62" w:rsidRPr="00954B68">
        <w:rPr>
          <w:rFonts w:ascii="Arial" w:hAnsi="Arial" w:cs="Arial"/>
          <w:b w:val="0"/>
          <w:sz w:val="24"/>
          <w:szCs w:val="24"/>
        </w:rPr>
        <w:t>. Condições da praça: arrematação far-se-á à vista, com 5% de comissão do Leiloeiro e custas de cartório até o limite permitido por lei, facultando-se ao Arrematante o pagamento de sinal equivalente a 20% sobre o valor da arrematação, e o depósito dos 80% restantes a disposição do juízo no prazo de 24 horas.</w:t>
      </w:r>
      <w:r w:rsidR="00F9291F" w:rsidRPr="00954B68">
        <w:rPr>
          <w:rFonts w:ascii="Arial" w:hAnsi="Arial" w:cs="Arial"/>
          <w:b w:val="0"/>
          <w:sz w:val="24"/>
          <w:szCs w:val="24"/>
        </w:rPr>
        <w:t xml:space="preserve"> </w:t>
      </w:r>
      <w:r w:rsidR="00F4222D" w:rsidRPr="00954B68">
        <w:rPr>
          <w:rFonts w:ascii="Arial" w:hAnsi="Arial" w:cs="Arial"/>
          <w:b w:val="0"/>
          <w:sz w:val="24"/>
          <w:szCs w:val="24"/>
        </w:rPr>
        <w:t xml:space="preserve">Na hipótese de acordo ou remição após a alienação judicial, o leiloeiro faz jus à comissão </w:t>
      </w:r>
      <w:r w:rsidR="00CA6FB3" w:rsidRPr="00954B68">
        <w:rPr>
          <w:rFonts w:ascii="Arial" w:hAnsi="Arial" w:cs="Arial"/>
          <w:b w:val="0"/>
          <w:sz w:val="24"/>
          <w:szCs w:val="24"/>
        </w:rPr>
        <w:t>(§ 4º do art. 38 do Ato Conjunto 7</w:t>
      </w:r>
      <w:r w:rsidR="00F4222D" w:rsidRPr="00954B68">
        <w:rPr>
          <w:rFonts w:ascii="Arial" w:hAnsi="Arial" w:cs="Arial"/>
          <w:b w:val="0"/>
          <w:sz w:val="24"/>
          <w:szCs w:val="24"/>
        </w:rPr>
        <w:t>/2019).</w:t>
      </w:r>
      <w:r w:rsidR="00940E62" w:rsidRPr="00954B68">
        <w:rPr>
          <w:rFonts w:ascii="Arial" w:hAnsi="Arial" w:cs="Arial"/>
          <w:b w:val="0"/>
          <w:sz w:val="24"/>
          <w:szCs w:val="24"/>
        </w:rPr>
        <w:t xml:space="preserve"> </w:t>
      </w:r>
      <w:r w:rsidR="00F1640B" w:rsidRPr="00954B68">
        <w:rPr>
          <w:rFonts w:ascii="Arial" w:hAnsi="Arial" w:cs="Arial"/>
          <w:b w:val="0"/>
          <w:sz w:val="24"/>
          <w:szCs w:val="24"/>
        </w:rPr>
        <w:t xml:space="preserve">Não tendo expediente forense no dia do leilão, este será realizado no primeiro dia útil subsequente, no mesmo horário e local. Importante ressaltar que impedir, perturbar ou fraudar arrematação judicial; afastar ou procurar afastar concorrente ou licitante, por meio de violência, grave ameaça, fraude ou oferecimento de vantagem, incorre em violência ou fraude em arrematação judicial, consoante art. 358 do Código Penal -  </w:t>
      </w:r>
      <w:r w:rsidR="005839C1" w:rsidRPr="00954B68">
        <w:rPr>
          <w:rFonts w:ascii="Arial" w:hAnsi="Arial" w:cs="Arial"/>
          <w:b w:val="0"/>
          <w:sz w:val="24"/>
          <w:szCs w:val="24"/>
        </w:rPr>
        <w:t>D</w:t>
      </w:r>
      <w:r w:rsidR="00D6129F" w:rsidRPr="00954B68">
        <w:rPr>
          <w:rFonts w:ascii="Arial" w:hAnsi="Arial" w:cs="Arial"/>
          <w:b w:val="0"/>
          <w:sz w:val="24"/>
          <w:szCs w:val="24"/>
        </w:rPr>
        <w:t>ado e passado nesta cidade do Rio de Janeiro, aos</w:t>
      </w:r>
      <w:r w:rsidR="00263789">
        <w:rPr>
          <w:rFonts w:ascii="Arial" w:hAnsi="Arial" w:cs="Arial"/>
          <w:b w:val="0"/>
          <w:sz w:val="24"/>
          <w:szCs w:val="24"/>
        </w:rPr>
        <w:t xml:space="preserve"> trinta e um dias </w:t>
      </w:r>
      <w:r w:rsidR="002B544F" w:rsidRPr="007D5EE4">
        <w:rPr>
          <w:rFonts w:ascii="Arial" w:hAnsi="Arial" w:cs="Arial"/>
          <w:b w:val="0"/>
          <w:sz w:val="24"/>
          <w:szCs w:val="24"/>
        </w:rPr>
        <w:t xml:space="preserve">do mês de </w:t>
      </w:r>
      <w:r w:rsidR="00263789">
        <w:rPr>
          <w:rFonts w:ascii="Arial" w:hAnsi="Arial" w:cs="Arial"/>
          <w:b w:val="0"/>
          <w:sz w:val="24"/>
          <w:szCs w:val="24"/>
        </w:rPr>
        <w:t>março</w:t>
      </w:r>
      <w:r w:rsidR="00ED11A3">
        <w:rPr>
          <w:rFonts w:ascii="Arial" w:hAnsi="Arial" w:cs="Arial"/>
          <w:b w:val="0"/>
          <w:sz w:val="24"/>
          <w:szCs w:val="24"/>
        </w:rPr>
        <w:t xml:space="preserve"> </w:t>
      </w:r>
      <w:r w:rsidR="002B544F" w:rsidRPr="007D5EE4">
        <w:rPr>
          <w:rFonts w:ascii="Arial" w:hAnsi="Arial" w:cs="Arial"/>
          <w:b w:val="0"/>
          <w:sz w:val="24"/>
          <w:szCs w:val="24"/>
        </w:rPr>
        <w:t xml:space="preserve">do ano de </w:t>
      </w:r>
      <w:r w:rsidR="00C4533E" w:rsidRPr="007D5EE4">
        <w:rPr>
          <w:rFonts w:ascii="Arial" w:hAnsi="Arial" w:cs="Arial"/>
          <w:b w:val="0"/>
          <w:sz w:val="24"/>
          <w:szCs w:val="24"/>
        </w:rPr>
        <w:t xml:space="preserve">dois mil e vinte e </w:t>
      </w:r>
      <w:r w:rsidR="00747FEB">
        <w:rPr>
          <w:rFonts w:ascii="Arial" w:hAnsi="Arial" w:cs="Arial"/>
          <w:b w:val="0"/>
          <w:sz w:val="24"/>
          <w:szCs w:val="24"/>
        </w:rPr>
        <w:t>cinco</w:t>
      </w:r>
      <w:r w:rsidR="00D6129F" w:rsidRPr="007D5EE4">
        <w:rPr>
          <w:rFonts w:ascii="Arial" w:hAnsi="Arial" w:cs="Arial"/>
          <w:b w:val="0"/>
          <w:sz w:val="24"/>
          <w:szCs w:val="24"/>
        </w:rPr>
        <w:t xml:space="preserve">, </w:t>
      </w:r>
      <w:r w:rsidR="00D6129F" w:rsidRPr="002D1719">
        <w:rPr>
          <w:rFonts w:ascii="Arial" w:hAnsi="Arial" w:cs="Arial"/>
          <w:b w:val="0"/>
          <w:sz w:val="24"/>
          <w:szCs w:val="24"/>
        </w:rPr>
        <w:t xml:space="preserve">eu, </w:t>
      </w:r>
      <w:r w:rsidR="002D1719" w:rsidRPr="002D1719">
        <w:rPr>
          <w:rFonts w:ascii="Arial" w:hAnsi="Arial" w:cs="Arial"/>
          <w:b w:val="0"/>
          <w:sz w:val="24"/>
          <w:szCs w:val="24"/>
          <w:shd w:val="clear" w:color="auto" w:fill="FFFFFF"/>
        </w:rPr>
        <w:t>Dulcineia De Oliveira Coelho</w:t>
      </w:r>
      <w:r w:rsidR="00D6129F" w:rsidRPr="002D1719">
        <w:rPr>
          <w:rFonts w:ascii="Arial" w:hAnsi="Arial" w:cs="Arial"/>
          <w:b w:val="0"/>
          <w:sz w:val="24"/>
          <w:szCs w:val="24"/>
        </w:rPr>
        <w:t>, DIRETOR DE SECRETARIA, o fiz digitar e subscrevo.</w:t>
      </w:r>
    </w:p>
    <w:sectPr w:rsidR="006523F4" w:rsidRPr="002D1719" w:rsidSect="00EF545C">
      <w:pgSz w:w="11906" w:h="16838"/>
      <w:pgMar w:top="851"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929"/>
    <w:rsid w:val="00025CF7"/>
    <w:rsid w:val="000311AE"/>
    <w:rsid w:val="000324F0"/>
    <w:rsid w:val="00055AC3"/>
    <w:rsid w:val="00056CFD"/>
    <w:rsid w:val="000B5C29"/>
    <w:rsid w:val="000B63F8"/>
    <w:rsid w:val="000C4914"/>
    <w:rsid w:val="000D1461"/>
    <w:rsid w:val="00102846"/>
    <w:rsid w:val="00110973"/>
    <w:rsid w:val="00114FC7"/>
    <w:rsid w:val="001335BD"/>
    <w:rsid w:val="0013637D"/>
    <w:rsid w:val="0018697F"/>
    <w:rsid w:val="001909F8"/>
    <w:rsid w:val="001B02DD"/>
    <w:rsid w:val="001C1EEF"/>
    <w:rsid w:val="001C4E8E"/>
    <w:rsid w:val="001D5A09"/>
    <w:rsid w:val="001D644D"/>
    <w:rsid w:val="001E0D07"/>
    <w:rsid w:val="001E22E5"/>
    <w:rsid w:val="001F58E7"/>
    <w:rsid w:val="001F6256"/>
    <w:rsid w:val="00210A68"/>
    <w:rsid w:val="00233BB8"/>
    <w:rsid w:val="00241A65"/>
    <w:rsid w:val="00263789"/>
    <w:rsid w:val="00281AC0"/>
    <w:rsid w:val="002A028D"/>
    <w:rsid w:val="002A73D0"/>
    <w:rsid w:val="002B0332"/>
    <w:rsid w:val="002B544F"/>
    <w:rsid w:val="002D1719"/>
    <w:rsid w:val="002D25FC"/>
    <w:rsid w:val="002D5892"/>
    <w:rsid w:val="002F349B"/>
    <w:rsid w:val="00316332"/>
    <w:rsid w:val="00324EF4"/>
    <w:rsid w:val="003436E3"/>
    <w:rsid w:val="00350223"/>
    <w:rsid w:val="00365676"/>
    <w:rsid w:val="003714CD"/>
    <w:rsid w:val="0037775E"/>
    <w:rsid w:val="003919E1"/>
    <w:rsid w:val="003A3764"/>
    <w:rsid w:val="003C4749"/>
    <w:rsid w:val="003E2636"/>
    <w:rsid w:val="003F7510"/>
    <w:rsid w:val="00444E09"/>
    <w:rsid w:val="00446C26"/>
    <w:rsid w:val="0044760F"/>
    <w:rsid w:val="004529F3"/>
    <w:rsid w:val="004578A5"/>
    <w:rsid w:val="00464584"/>
    <w:rsid w:val="00483E70"/>
    <w:rsid w:val="0048625F"/>
    <w:rsid w:val="00486770"/>
    <w:rsid w:val="00493C97"/>
    <w:rsid w:val="004B51E4"/>
    <w:rsid w:val="004E4B27"/>
    <w:rsid w:val="00501E90"/>
    <w:rsid w:val="005225E0"/>
    <w:rsid w:val="005318B8"/>
    <w:rsid w:val="0054534F"/>
    <w:rsid w:val="00556529"/>
    <w:rsid w:val="005839C1"/>
    <w:rsid w:val="00586772"/>
    <w:rsid w:val="005A17BE"/>
    <w:rsid w:val="005A71F9"/>
    <w:rsid w:val="005B69D1"/>
    <w:rsid w:val="005E2C9E"/>
    <w:rsid w:val="00603FA1"/>
    <w:rsid w:val="00630204"/>
    <w:rsid w:val="00644317"/>
    <w:rsid w:val="00647D63"/>
    <w:rsid w:val="006523F4"/>
    <w:rsid w:val="00661006"/>
    <w:rsid w:val="00692A7D"/>
    <w:rsid w:val="006944E6"/>
    <w:rsid w:val="006A1D28"/>
    <w:rsid w:val="006B7F19"/>
    <w:rsid w:val="006E011A"/>
    <w:rsid w:val="006E1159"/>
    <w:rsid w:val="0073535A"/>
    <w:rsid w:val="00747FEB"/>
    <w:rsid w:val="00750F21"/>
    <w:rsid w:val="00785160"/>
    <w:rsid w:val="007B0BB8"/>
    <w:rsid w:val="007D5EE4"/>
    <w:rsid w:val="007D6FE5"/>
    <w:rsid w:val="007F1E9E"/>
    <w:rsid w:val="007F2D14"/>
    <w:rsid w:val="008102E0"/>
    <w:rsid w:val="00842F0B"/>
    <w:rsid w:val="00873DEC"/>
    <w:rsid w:val="00874BED"/>
    <w:rsid w:val="008967B6"/>
    <w:rsid w:val="008A0FED"/>
    <w:rsid w:val="008D4A98"/>
    <w:rsid w:val="00940E62"/>
    <w:rsid w:val="00945A8D"/>
    <w:rsid w:val="00946355"/>
    <w:rsid w:val="00954B68"/>
    <w:rsid w:val="00956582"/>
    <w:rsid w:val="009A0E78"/>
    <w:rsid w:val="009B21DD"/>
    <w:rsid w:val="009D2C3E"/>
    <w:rsid w:val="009F6EDC"/>
    <w:rsid w:val="00A04FE7"/>
    <w:rsid w:val="00A32466"/>
    <w:rsid w:val="00A47929"/>
    <w:rsid w:val="00A56D53"/>
    <w:rsid w:val="00AB54B5"/>
    <w:rsid w:val="00AD2AA2"/>
    <w:rsid w:val="00AD30C9"/>
    <w:rsid w:val="00B00FDD"/>
    <w:rsid w:val="00B221F1"/>
    <w:rsid w:val="00B342C8"/>
    <w:rsid w:val="00B54CB9"/>
    <w:rsid w:val="00B605AB"/>
    <w:rsid w:val="00B70FA5"/>
    <w:rsid w:val="00BA4CBC"/>
    <w:rsid w:val="00BC6F7B"/>
    <w:rsid w:val="00BD7943"/>
    <w:rsid w:val="00C043BB"/>
    <w:rsid w:val="00C07B73"/>
    <w:rsid w:val="00C4533E"/>
    <w:rsid w:val="00C866E3"/>
    <w:rsid w:val="00C93BFC"/>
    <w:rsid w:val="00CA6FB3"/>
    <w:rsid w:val="00D04BC4"/>
    <w:rsid w:val="00D32DBD"/>
    <w:rsid w:val="00D418C2"/>
    <w:rsid w:val="00D6129F"/>
    <w:rsid w:val="00D66BCB"/>
    <w:rsid w:val="00D70BB6"/>
    <w:rsid w:val="00DB528C"/>
    <w:rsid w:val="00DD07A5"/>
    <w:rsid w:val="00DD145E"/>
    <w:rsid w:val="00DF6438"/>
    <w:rsid w:val="00E103B2"/>
    <w:rsid w:val="00E8557A"/>
    <w:rsid w:val="00E93C82"/>
    <w:rsid w:val="00ED11A3"/>
    <w:rsid w:val="00ED3A20"/>
    <w:rsid w:val="00EE11D4"/>
    <w:rsid w:val="00EE35A3"/>
    <w:rsid w:val="00EF545C"/>
    <w:rsid w:val="00F1640B"/>
    <w:rsid w:val="00F21D13"/>
    <w:rsid w:val="00F4222D"/>
    <w:rsid w:val="00F509CC"/>
    <w:rsid w:val="00F82784"/>
    <w:rsid w:val="00F9291F"/>
    <w:rsid w:val="00FA7018"/>
    <w:rsid w:val="00FF0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66D4"/>
  <w15:chartTrackingRefBased/>
  <w15:docId w15:val="{3E55037C-7840-4609-A29E-86DE5825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54B6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B52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528C"/>
    <w:rPr>
      <w:b/>
      <w:bCs/>
    </w:rPr>
  </w:style>
  <w:style w:type="paragraph" w:styleId="Textodebalo">
    <w:name w:val="Balloon Text"/>
    <w:basedOn w:val="Normal"/>
    <w:link w:val="TextodebaloChar"/>
    <w:uiPriority w:val="99"/>
    <w:semiHidden/>
    <w:unhideWhenUsed/>
    <w:rsid w:val="007B0B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0BB8"/>
    <w:rPr>
      <w:rFonts w:ascii="Segoe UI" w:hAnsi="Segoe UI" w:cs="Segoe UI"/>
      <w:sz w:val="18"/>
      <w:szCs w:val="18"/>
    </w:rPr>
  </w:style>
  <w:style w:type="character" w:styleId="nfase">
    <w:name w:val="Emphasis"/>
    <w:basedOn w:val="Fontepargpadro"/>
    <w:uiPriority w:val="20"/>
    <w:qFormat/>
    <w:rsid w:val="00D418C2"/>
    <w:rPr>
      <w:i/>
      <w:iCs/>
    </w:rPr>
  </w:style>
  <w:style w:type="character" w:styleId="Hyperlink">
    <w:name w:val="Hyperlink"/>
    <w:basedOn w:val="Fontepargpadro"/>
    <w:uiPriority w:val="99"/>
    <w:semiHidden/>
    <w:unhideWhenUsed/>
    <w:rsid w:val="00486770"/>
    <w:rPr>
      <w:color w:val="0000FF"/>
      <w:u w:val="single"/>
    </w:rPr>
  </w:style>
  <w:style w:type="character" w:customStyle="1" w:styleId="nome-parte">
    <w:name w:val="nome-parte"/>
    <w:basedOn w:val="Fontepargpadro"/>
    <w:rsid w:val="00954B68"/>
  </w:style>
  <w:style w:type="character" w:customStyle="1" w:styleId="Ttulo2Char">
    <w:name w:val="Título 2 Char"/>
    <w:basedOn w:val="Fontepargpadro"/>
    <w:link w:val="Ttulo2"/>
    <w:uiPriority w:val="9"/>
    <w:rsid w:val="00954B68"/>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5839">
      <w:bodyDiv w:val="1"/>
      <w:marLeft w:val="0"/>
      <w:marRight w:val="0"/>
      <w:marTop w:val="0"/>
      <w:marBottom w:val="0"/>
      <w:divBdr>
        <w:top w:val="none" w:sz="0" w:space="0" w:color="auto"/>
        <w:left w:val="none" w:sz="0" w:space="0" w:color="auto"/>
        <w:bottom w:val="none" w:sz="0" w:space="0" w:color="auto"/>
        <w:right w:val="none" w:sz="0" w:space="0" w:color="auto"/>
      </w:divBdr>
    </w:div>
    <w:div w:id="192420307">
      <w:bodyDiv w:val="1"/>
      <w:marLeft w:val="0"/>
      <w:marRight w:val="0"/>
      <w:marTop w:val="0"/>
      <w:marBottom w:val="0"/>
      <w:divBdr>
        <w:top w:val="none" w:sz="0" w:space="0" w:color="auto"/>
        <w:left w:val="none" w:sz="0" w:space="0" w:color="auto"/>
        <w:bottom w:val="none" w:sz="0" w:space="0" w:color="auto"/>
        <w:right w:val="none" w:sz="0" w:space="0" w:color="auto"/>
      </w:divBdr>
    </w:div>
    <w:div w:id="691994663">
      <w:bodyDiv w:val="1"/>
      <w:marLeft w:val="0"/>
      <w:marRight w:val="0"/>
      <w:marTop w:val="0"/>
      <w:marBottom w:val="0"/>
      <w:divBdr>
        <w:top w:val="none" w:sz="0" w:space="0" w:color="auto"/>
        <w:left w:val="none" w:sz="0" w:space="0" w:color="auto"/>
        <w:bottom w:val="none" w:sz="0" w:space="0" w:color="auto"/>
        <w:right w:val="none" w:sz="0" w:space="0" w:color="auto"/>
      </w:divBdr>
      <w:divsChild>
        <w:div w:id="956109062">
          <w:marLeft w:val="0"/>
          <w:marRight w:val="0"/>
          <w:marTop w:val="0"/>
          <w:marBottom w:val="0"/>
          <w:divBdr>
            <w:top w:val="none" w:sz="0" w:space="0" w:color="auto"/>
            <w:left w:val="none" w:sz="0" w:space="0" w:color="auto"/>
            <w:bottom w:val="none" w:sz="0" w:space="0" w:color="auto"/>
            <w:right w:val="none" w:sz="0" w:space="0" w:color="auto"/>
          </w:divBdr>
          <w:divsChild>
            <w:div w:id="759524997">
              <w:marLeft w:val="600"/>
              <w:marRight w:val="0"/>
              <w:marTop w:val="0"/>
              <w:marBottom w:val="0"/>
              <w:divBdr>
                <w:top w:val="none" w:sz="0" w:space="0" w:color="auto"/>
                <w:left w:val="none" w:sz="0" w:space="0" w:color="auto"/>
                <w:bottom w:val="none" w:sz="0" w:space="0" w:color="auto"/>
                <w:right w:val="none" w:sz="0" w:space="0" w:color="auto"/>
              </w:divBdr>
            </w:div>
            <w:div w:id="346643465">
              <w:marLeft w:val="600"/>
              <w:marRight w:val="0"/>
              <w:marTop w:val="0"/>
              <w:marBottom w:val="0"/>
              <w:divBdr>
                <w:top w:val="none" w:sz="0" w:space="0" w:color="auto"/>
                <w:left w:val="none" w:sz="0" w:space="0" w:color="auto"/>
                <w:bottom w:val="none" w:sz="0" w:space="0" w:color="auto"/>
                <w:right w:val="none" w:sz="0" w:space="0" w:color="auto"/>
              </w:divBdr>
            </w:div>
            <w:div w:id="19965697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10767964">
      <w:bodyDiv w:val="1"/>
      <w:marLeft w:val="0"/>
      <w:marRight w:val="0"/>
      <w:marTop w:val="0"/>
      <w:marBottom w:val="0"/>
      <w:divBdr>
        <w:top w:val="none" w:sz="0" w:space="0" w:color="auto"/>
        <w:left w:val="none" w:sz="0" w:space="0" w:color="auto"/>
        <w:bottom w:val="none" w:sz="0" w:space="0" w:color="auto"/>
        <w:right w:val="none" w:sz="0" w:space="0" w:color="auto"/>
      </w:divBdr>
    </w:div>
    <w:div w:id="807942792">
      <w:bodyDiv w:val="1"/>
      <w:marLeft w:val="0"/>
      <w:marRight w:val="0"/>
      <w:marTop w:val="0"/>
      <w:marBottom w:val="0"/>
      <w:divBdr>
        <w:top w:val="none" w:sz="0" w:space="0" w:color="auto"/>
        <w:left w:val="none" w:sz="0" w:space="0" w:color="auto"/>
        <w:bottom w:val="none" w:sz="0" w:space="0" w:color="auto"/>
        <w:right w:val="none" w:sz="0" w:space="0" w:color="auto"/>
      </w:divBdr>
    </w:div>
    <w:div w:id="1114247226">
      <w:bodyDiv w:val="1"/>
      <w:marLeft w:val="0"/>
      <w:marRight w:val="0"/>
      <w:marTop w:val="0"/>
      <w:marBottom w:val="0"/>
      <w:divBdr>
        <w:top w:val="none" w:sz="0" w:space="0" w:color="auto"/>
        <w:left w:val="none" w:sz="0" w:space="0" w:color="auto"/>
        <w:bottom w:val="none" w:sz="0" w:space="0" w:color="auto"/>
        <w:right w:val="none" w:sz="0" w:space="0" w:color="auto"/>
      </w:divBdr>
    </w:div>
    <w:div w:id="1599556045">
      <w:bodyDiv w:val="1"/>
      <w:marLeft w:val="0"/>
      <w:marRight w:val="0"/>
      <w:marTop w:val="0"/>
      <w:marBottom w:val="0"/>
      <w:divBdr>
        <w:top w:val="none" w:sz="0" w:space="0" w:color="auto"/>
        <w:left w:val="none" w:sz="0" w:space="0" w:color="auto"/>
        <w:bottom w:val="none" w:sz="0" w:space="0" w:color="auto"/>
        <w:right w:val="none" w:sz="0" w:space="0" w:color="auto"/>
      </w:divBdr>
    </w:div>
    <w:div w:id="1624575477">
      <w:bodyDiv w:val="1"/>
      <w:marLeft w:val="0"/>
      <w:marRight w:val="0"/>
      <w:marTop w:val="0"/>
      <w:marBottom w:val="0"/>
      <w:divBdr>
        <w:top w:val="none" w:sz="0" w:space="0" w:color="auto"/>
        <w:left w:val="none" w:sz="0" w:space="0" w:color="auto"/>
        <w:bottom w:val="none" w:sz="0" w:space="0" w:color="auto"/>
        <w:right w:val="none" w:sz="0" w:space="0" w:color="auto"/>
      </w:divBdr>
      <w:divsChild>
        <w:div w:id="1206985921">
          <w:marLeft w:val="0"/>
          <w:marRight w:val="0"/>
          <w:marTop w:val="0"/>
          <w:marBottom w:val="0"/>
          <w:divBdr>
            <w:top w:val="none" w:sz="0" w:space="0" w:color="auto"/>
            <w:left w:val="none" w:sz="0" w:space="0" w:color="auto"/>
            <w:bottom w:val="none" w:sz="0" w:space="0" w:color="auto"/>
            <w:right w:val="none" w:sz="0" w:space="0" w:color="auto"/>
          </w:divBdr>
        </w:div>
        <w:div w:id="387996289">
          <w:marLeft w:val="0"/>
          <w:marRight w:val="0"/>
          <w:marTop w:val="0"/>
          <w:marBottom w:val="0"/>
          <w:divBdr>
            <w:top w:val="none" w:sz="0" w:space="0" w:color="auto"/>
            <w:left w:val="none" w:sz="0" w:space="0" w:color="auto"/>
            <w:bottom w:val="none" w:sz="0" w:space="0" w:color="auto"/>
            <w:right w:val="none" w:sz="0" w:space="0" w:color="auto"/>
          </w:divBdr>
        </w:div>
        <w:div w:id="1003318916">
          <w:marLeft w:val="0"/>
          <w:marRight w:val="0"/>
          <w:marTop w:val="0"/>
          <w:marBottom w:val="0"/>
          <w:divBdr>
            <w:top w:val="none" w:sz="0" w:space="0" w:color="auto"/>
            <w:left w:val="none" w:sz="0" w:space="0" w:color="auto"/>
            <w:bottom w:val="none" w:sz="0" w:space="0" w:color="auto"/>
            <w:right w:val="none" w:sz="0" w:space="0" w:color="auto"/>
          </w:divBdr>
        </w:div>
        <w:div w:id="1951812722">
          <w:marLeft w:val="0"/>
          <w:marRight w:val="0"/>
          <w:marTop w:val="0"/>
          <w:marBottom w:val="0"/>
          <w:divBdr>
            <w:top w:val="none" w:sz="0" w:space="0" w:color="auto"/>
            <w:left w:val="none" w:sz="0" w:space="0" w:color="auto"/>
            <w:bottom w:val="none" w:sz="0" w:space="0" w:color="auto"/>
            <w:right w:val="none" w:sz="0" w:space="0" w:color="auto"/>
          </w:divBdr>
        </w:div>
        <w:div w:id="1236163200">
          <w:marLeft w:val="0"/>
          <w:marRight w:val="0"/>
          <w:marTop w:val="0"/>
          <w:marBottom w:val="0"/>
          <w:divBdr>
            <w:top w:val="none" w:sz="0" w:space="0" w:color="auto"/>
            <w:left w:val="none" w:sz="0" w:space="0" w:color="auto"/>
            <w:bottom w:val="none" w:sz="0" w:space="0" w:color="auto"/>
            <w:right w:val="none" w:sz="0" w:space="0" w:color="auto"/>
          </w:divBdr>
        </w:div>
        <w:div w:id="235631892">
          <w:marLeft w:val="0"/>
          <w:marRight w:val="0"/>
          <w:marTop w:val="0"/>
          <w:marBottom w:val="0"/>
          <w:divBdr>
            <w:top w:val="none" w:sz="0" w:space="0" w:color="auto"/>
            <w:left w:val="none" w:sz="0" w:space="0" w:color="auto"/>
            <w:bottom w:val="none" w:sz="0" w:space="0" w:color="auto"/>
            <w:right w:val="none" w:sz="0" w:space="0" w:color="auto"/>
          </w:divBdr>
        </w:div>
        <w:div w:id="554774236">
          <w:marLeft w:val="0"/>
          <w:marRight w:val="0"/>
          <w:marTop w:val="0"/>
          <w:marBottom w:val="0"/>
          <w:divBdr>
            <w:top w:val="none" w:sz="0" w:space="0" w:color="auto"/>
            <w:left w:val="none" w:sz="0" w:space="0" w:color="auto"/>
            <w:bottom w:val="none" w:sz="0" w:space="0" w:color="auto"/>
            <w:right w:val="none" w:sz="0" w:space="0" w:color="auto"/>
          </w:divBdr>
        </w:div>
        <w:div w:id="1204715176">
          <w:marLeft w:val="0"/>
          <w:marRight w:val="0"/>
          <w:marTop w:val="0"/>
          <w:marBottom w:val="0"/>
          <w:divBdr>
            <w:top w:val="none" w:sz="0" w:space="0" w:color="auto"/>
            <w:left w:val="none" w:sz="0" w:space="0" w:color="auto"/>
            <w:bottom w:val="none" w:sz="0" w:space="0" w:color="auto"/>
            <w:right w:val="none" w:sz="0" w:space="0" w:color="auto"/>
          </w:divBdr>
        </w:div>
        <w:div w:id="694035758">
          <w:marLeft w:val="0"/>
          <w:marRight w:val="0"/>
          <w:marTop w:val="0"/>
          <w:marBottom w:val="0"/>
          <w:divBdr>
            <w:top w:val="none" w:sz="0" w:space="0" w:color="auto"/>
            <w:left w:val="none" w:sz="0" w:space="0" w:color="auto"/>
            <w:bottom w:val="none" w:sz="0" w:space="0" w:color="auto"/>
            <w:right w:val="none" w:sz="0" w:space="0" w:color="auto"/>
          </w:divBdr>
        </w:div>
        <w:div w:id="904491028">
          <w:marLeft w:val="0"/>
          <w:marRight w:val="0"/>
          <w:marTop w:val="0"/>
          <w:marBottom w:val="0"/>
          <w:divBdr>
            <w:top w:val="none" w:sz="0" w:space="0" w:color="auto"/>
            <w:left w:val="none" w:sz="0" w:space="0" w:color="auto"/>
            <w:bottom w:val="none" w:sz="0" w:space="0" w:color="auto"/>
            <w:right w:val="none" w:sz="0" w:space="0" w:color="auto"/>
          </w:divBdr>
          <w:divsChild>
            <w:div w:id="2044015988">
              <w:marLeft w:val="600"/>
              <w:marRight w:val="0"/>
              <w:marTop w:val="0"/>
              <w:marBottom w:val="0"/>
              <w:divBdr>
                <w:top w:val="none" w:sz="0" w:space="0" w:color="auto"/>
                <w:left w:val="none" w:sz="0" w:space="0" w:color="auto"/>
                <w:bottom w:val="none" w:sz="0" w:space="0" w:color="auto"/>
                <w:right w:val="none" w:sz="0" w:space="0" w:color="auto"/>
              </w:divBdr>
            </w:div>
            <w:div w:id="1279026840">
              <w:marLeft w:val="600"/>
              <w:marRight w:val="0"/>
              <w:marTop w:val="0"/>
              <w:marBottom w:val="0"/>
              <w:divBdr>
                <w:top w:val="none" w:sz="0" w:space="0" w:color="auto"/>
                <w:left w:val="none" w:sz="0" w:space="0" w:color="auto"/>
                <w:bottom w:val="none" w:sz="0" w:space="0" w:color="auto"/>
                <w:right w:val="none" w:sz="0" w:space="0" w:color="auto"/>
              </w:divBdr>
            </w:div>
            <w:div w:id="19939434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91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bianoayuppleiloeir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1060</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dc:creator>
  <cp:keywords/>
  <dc:description/>
  <cp:lastModifiedBy>Fabiano Ayupp Magalhães</cp:lastModifiedBy>
  <cp:revision>25</cp:revision>
  <cp:lastPrinted>2025-03-31T14:25:00Z</cp:lastPrinted>
  <dcterms:created xsi:type="dcterms:W3CDTF">2025-03-30T22:34:00Z</dcterms:created>
  <dcterms:modified xsi:type="dcterms:W3CDTF">2025-04-01T12:15:00Z</dcterms:modified>
</cp:coreProperties>
</file>