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3B4B9F99" w:rsidR="001A10E9" w:rsidRPr="00A37B0F" w:rsidRDefault="0012606C" w:rsidP="0012606C">
      <w:pPr>
        <w:jc w:val="center"/>
        <w:rPr>
          <w:rFonts w:asciiTheme="minorHAnsi" w:hAnsiTheme="minorHAnsi"/>
          <w:b/>
        </w:rPr>
      </w:pPr>
      <w:r w:rsidRPr="00A37B0F">
        <w:rPr>
          <w:rFonts w:asciiTheme="minorHAnsi" w:hAnsiTheme="minorHAnsi"/>
          <w:b/>
        </w:rPr>
        <w:t>3</w:t>
      </w:r>
      <w:r w:rsidR="00A37B0F" w:rsidRPr="00A37B0F">
        <w:rPr>
          <w:rFonts w:asciiTheme="minorHAnsi" w:hAnsiTheme="minorHAnsi"/>
          <w:b/>
        </w:rPr>
        <w:t>3</w:t>
      </w:r>
      <w:r w:rsidR="00923556" w:rsidRPr="00A37B0F">
        <w:rPr>
          <w:rFonts w:asciiTheme="minorHAnsi" w:hAnsiTheme="minorHAnsi"/>
          <w:b/>
        </w:rPr>
        <w:t xml:space="preserve">ª VARA CÍVEL DO FORO </w:t>
      </w:r>
      <w:r w:rsidR="00A37B0F" w:rsidRPr="00A37B0F">
        <w:rPr>
          <w:rFonts w:asciiTheme="minorHAnsi" w:hAnsiTheme="minorHAnsi"/>
          <w:b/>
        </w:rPr>
        <w:t>CENTRAL</w:t>
      </w:r>
      <w:r w:rsidRPr="00A37B0F">
        <w:rPr>
          <w:rFonts w:asciiTheme="minorHAnsi" w:hAnsiTheme="minorHAnsi"/>
          <w:b/>
        </w:rPr>
        <w:t xml:space="preserve"> DA COMARCA DE SÃO PAULO - SP</w:t>
      </w:r>
      <w:r w:rsidR="002F42F0" w:rsidRPr="00A37B0F">
        <w:rPr>
          <w:rFonts w:asciiTheme="minorHAnsi" w:hAnsiTheme="minorHAnsi"/>
          <w:b/>
        </w:rPr>
        <w:br/>
      </w:r>
      <w:r w:rsidR="002F42F0" w:rsidRPr="00A37B0F">
        <w:rPr>
          <w:rFonts w:asciiTheme="minorHAnsi" w:hAnsiTheme="minorHAnsi"/>
          <w:b/>
        </w:rPr>
        <w:br/>
      </w:r>
      <w:r w:rsidR="00B22114" w:rsidRPr="00A37B0F">
        <w:rPr>
          <w:rFonts w:asciiTheme="minorHAnsi" w:hAnsiTheme="minorHAnsi"/>
          <w:b/>
        </w:rPr>
        <w:t>EDITAL DE LEILÃO</w:t>
      </w:r>
      <w:r w:rsidR="002F42F0" w:rsidRPr="00A37B0F">
        <w:rPr>
          <w:rFonts w:asciiTheme="minorHAnsi" w:hAnsiTheme="minorHAnsi"/>
          <w:b/>
        </w:rPr>
        <w:t xml:space="preserve"> E INTIMAÇÃO</w:t>
      </w:r>
      <w:r w:rsidR="00222902" w:rsidRPr="00A37B0F">
        <w:rPr>
          <w:rFonts w:asciiTheme="minorHAnsi" w:hAnsiTheme="minorHAnsi"/>
          <w:b/>
        </w:rPr>
        <w:t xml:space="preserve"> </w:t>
      </w:r>
      <w:r w:rsidR="00222902" w:rsidRPr="00A37B0F">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2EF4C6CD" w:rsidR="001A10E9" w:rsidRPr="0012606C" w:rsidRDefault="0012606C" w:rsidP="0012606C">
      <w:pPr>
        <w:ind w:left="-567" w:right="-568"/>
        <w:jc w:val="both"/>
        <w:rPr>
          <w:rFonts w:asciiTheme="minorHAnsi" w:hAnsiTheme="minorHAnsi"/>
        </w:rPr>
      </w:pPr>
      <w:r w:rsidRPr="005E0E73">
        <w:rPr>
          <w:rFonts w:asciiTheme="minorHAnsi" w:hAnsiTheme="minorHAnsi"/>
        </w:rPr>
        <w:t>O EXMO</w:t>
      </w:r>
      <w:r w:rsidR="001A10E9" w:rsidRPr="005E0E73">
        <w:rPr>
          <w:rFonts w:asciiTheme="minorHAnsi" w:hAnsiTheme="minorHAnsi"/>
        </w:rPr>
        <w:t xml:space="preserve"> S</w:t>
      </w:r>
      <w:r w:rsidR="00F806EF" w:rsidRPr="005E0E73">
        <w:rPr>
          <w:rFonts w:asciiTheme="minorHAnsi" w:hAnsiTheme="minorHAnsi"/>
        </w:rPr>
        <w:t>ENHOR(A)</w:t>
      </w:r>
      <w:r w:rsidR="00372FC2" w:rsidRPr="005E0E73">
        <w:rPr>
          <w:rFonts w:asciiTheme="minorHAnsi" w:hAnsiTheme="minorHAnsi"/>
        </w:rPr>
        <w:t xml:space="preserve">. </w:t>
      </w:r>
      <w:r w:rsidR="00F806EF" w:rsidRPr="005E0E73">
        <w:rPr>
          <w:rFonts w:asciiTheme="minorHAnsi" w:hAnsiTheme="minorHAnsi"/>
        </w:rPr>
        <w:t>DOUTOR(A)</w:t>
      </w:r>
      <w:r w:rsidR="00372FC2" w:rsidRPr="005E0E73">
        <w:rPr>
          <w:rFonts w:asciiTheme="minorHAnsi" w:hAnsiTheme="minorHAnsi"/>
        </w:rPr>
        <w:t>. JUIZ</w:t>
      </w:r>
      <w:r w:rsidR="001A10E9" w:rsidRPr="005E0E73">
        <w:rPr>
          <w:rFonts w:asciiTheme="minorHAnsi" w:hAnsiTheme="minorHAnsi"/>
        </w:rPr>
        <w:t xml:space="preserve"> DE DIREITO</w:t>
      </w:r>
      <w:r w:rsidR="001A10E9" w:rsidRPr="00467FD9">
        <w:rPr>
          <w:rFonts w:asciiTheme="minorHAnsi" w:hAnsiTheme="minorHAnsi"/>
        </w:rPr>
        <w:t xml:space="preserve"> DA </w:t>
      </w:r>
      <w:r w:rsidR="00A37B0F" w:rsidRPr="00A37B0F">
        <w:rPr>
          <w:rFonts w:ascii="Courier New" w:hAnsi="Courier New" w:cs="Courier New"/>
          <w:b/>
          <w:bCs/>
        </w:rPr>
        <w:t>33ª VARA CÍVEL DO FORO CENTRAL DA COMARCA DE SÃO PAULO - SP</w:t>
      </w:r>
      <w:r w:rsidR="00F806EF" w:rsidRPr="008351FE">
        <w:rPr>
          <w:rFonts w:ascii="Courier New" w:hAnsi="Courier New" w:cs="Courier New"/>
        </w:rPr>
        <w:t>,</w:t>
      </w:r>
      <w:r w:rsidR="00A37B0F">
        <w:rPr>
          <w:rFonts w:ascii="Courier New" w:hAnsi="Courier New" w:cs="Courier New"/>
        </w:rPr>
        <w:t xml:space="preserve"> DR. </w:t>
      </w:r>
      <w:r w:rsidR="00A37B0F" w:rsidRPr="00A37B0F">
        <w:rPr>
          <w:rFonts w:ascii="Courier New" w:hAnsi="Courier New" w:cs="Courier New"/>
          <w:caps/>
        </w:rPr>
        <w:t>Douglas Iecco Ravacci</w:t>
      </w:r>
      <w:r w:rsidR="00A37B0F">
        <w:rPr>
          <w:rFonts w:ascii="Courier New" w:hAnsi="Courier New" w:cs="Courier New"/>
        </w:rPr>
        <w:t>,</w:t>
      </w:r>
      <w:r w:rsidR="00F806EF" w:rsidRPr="008351FE">
        <w:rPr>
          <w:rFonts w:ascii="Courier New" w:hAnsi="Courier New" w:cs="Courier New"/>
        </w:rPr>
        <w:t xml:space="preserve">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09838A4A"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A37B0F" w:rsidRPr="00A37B0F">
        <w:rPr>
          <w:rFonts w:asciiTheme="minorHAnsi" w:hAnsiTheme="minorHAnsi"/>
          <w:b/>
          <w:caps/>
        </w:rPr>
        <w:t>Procedimento Comum Cível - Combustíveis e derivados</w:t>
      </w:r>
    </w:p>
    <w:p w14:paraId="7E8E1E1B" w14:textId="77777777" w:rsidR="0028764B" w:rsidRPr="00923556" w:rsidRDefault="0028764B" w:rsidP="0028764B">
      <w:pPr>
        <w:rPr>
          <w:rFonts w:asciiTheme="minorHAnsi" w:hAnsiTheme="minorHAnsi"/>
          <w:b/>
        </w:rPr>
      </w:pPr>
    </w:p>
    <w:p w14:paraId="6E62AB5E" w14:textId="515DD2BB"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A37B0F" w:rsidRPr="00A37B0F">
        <w:rPr>
          <w:rFonts w:asciiTheme="minorHAnsi" w:hAnsiTheme="minorHAnsi"/>
          <w:b/>
        </w:rPr>
        <w:t>0635819-48.1997.8.26.0100</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A37B0F" w:rsidRPr="00A37B0F">
        <w:rPr>
          <w:rFonts w:asciiTheme="minorHAnsi" w:hAnsiTheme="minorHAnsi"/>
          <w:b/>
          <w:caps/>
        </w:rPr>
        <w:t>Petrobrás Distribuidora S/a</w:t>
      </w:r>
    </w:p>
    <w:p w14:paraId="5A551641" w14:textId="77777777" w:rsidR="00923556" w:rsidRDefault="00923556" w:rsidP="00923556">
      <w:pPr>
        <w:ind w:left="-567"/>
        <w:rPr>
          <w:rFonts w:asciiTheme="minorHAnsi" w:hAnsiTheme="minorHAnsi"/>
          <w:b/>
        </w:rPr>
      </w:pPr>
    </w:p>
    <w:p w14:paraId="10E347D4" w14:textId="0C7413B3" w:rsidR="00657F3C" w:rsidRDefault="00E147A9" w:rsidP="00B27FF7">
      <w:pPr>
        <w:ind w:left="-567"/>
        <w:rPr>
          <w:rFonts w:asciiTheme="minorHAnsi" w:hAnsiTheme="minorHAnsi"/>
          <w:b/>
        </w:rPr>
      </w:pPr>
      <w:r>
        <w:rPr>
          <w:rFonts w:asciiTheme="minorHAnsi" w:hAnsiTheme="minorHAnsi"/>
          <w:b/>
        </w:rPr>
        <w:t>EXECUTADO:</w:t>
      </w:r>
      <w:r w:rsidR="00923556" w:rsidRPr="00923556">
        <w:rPr>
          <w:rFonts w:asciiTheme="minorHAnsi" w:hAnsiTheme="minorHAnsi"/>
          <w:b/>
        </w:rPr>
        <w:t xml:space="preserve"> </w:t>
      </w:r>
      <w:r w:rsidR="00A37B0F" w:rsidRPr="00A37B0F">
        <w:rPr>
          <w:rFonts w:asciiTheme="minorHAnsi" w:hAnsiTheme="minorHAnsi"/>
          <w:b/>
          <w:caps/>
        </w:rPr>
        <w:t>Mini Posto Santa Rosa Ltda</w:t>
      </w:r>
      <w:r w:rsidR="00F6308A">
        <w:rPr>
          <w:rFonts w:asciiTheme="minorHAnsi" w:hAnsiTheme="minorHAnsi"/>
          <w:b/>
        </w:rPr>
        <w:t xml:space="preserve"> </w:t>
      </w:r>
    </w:p>
    <w:p w14:paraId="01FCAD0F" w14:textId="5587CEFF" w:rsidR="00F6308A" w:rsidRDefault="00F6308A" w:rsidP="00B27FF7">
      <w:pPr>
        <w:ind w:left="-567"/>
        <w:rPr>
          <w:rFonts w:asciiTheme="minorHAnsi" w:hAnsiTheme="minorHAnsi"/>
          <w:b/>
        </w:rPr>
      </w:pPr>
    </w:p>
    <w:p w14:paraId="561CEF78" w14:textId="14C4A4D1" w:rsidR="00F6308A" w:rsidRDefault="00F6308A" w:rsidP="00B27FF7">
      <w:pPr>
        <w:ind w:left="-567"/>
        <w:rPr>
          <w:rFonts w:asciiTheme="minorHAnsi" w:hAnsiTheme="minorHAnsi"/>
          <w:b/>
        </w:rPr>
      </w:pPr>
      <w:r>
        <w:rPr>
          <w:rFonts w:asciiTheme="minorHAnsi" w:hAnsiTheme="minorHAnsi"/>
          <w:b/>
        </w:rPr>
        <w:t xml:space="preserve">EXECUTADA: </w:t>
      </w:r>
      <w:r w:rsidR="00A37B0F" w:rsidRPr="00A37B0F">
        <w:rPr>
          <w:rFonts w:asciiTheme="minorHAnsi" w:hAnsiTheme="minorHAnsi"/>
          <w:b/>
          <w:caps/>
        </w:rPr>
        <w:t>Cristina Gago Jordão</w:t>
      </w:r>
    </w:p>
    <w:p w14:paraId="4153BE0A" w14:textId="44AE6C49" w:rsidR="00F6308A" w:rsidRDefault="00F6308A" w:rsidP="00B27FF7">
      <w:pPr>
        <w:ind w:left="-567"/>
        <w:rPr>
          <w:rFonts w:asciiTheme="minorHAnsi" w:hAnsiTheme="minorHAnsi"/>
          <w:b/>
        </w:rPr>
      </w:pPr>
    </w:p>
    <w:p w14:paraId="727D0083" w14:textId="405D993D" w:rsidR="00F6308A" w:rsidRDefault="00A37B0F" w:rsidP="00B27FF7">
      <w:pPr>
        <w:ind w:left="-567"/>
        <w:rPr>
          <w:rFonts w:asciiTheme="minorHAnsi" w:hAnsiTheme="minorHAnsi"/>
          <w:b/>
        </w:rPr>
      </w:pPr>
      <w:r>
        <w:rPr>
          <w:rFonts w:asciiTheme="minorHAnsi" w:hAnsiTheme="minorHAnsi"/>
          <w:b/>
        </w:rPr>
        <w:t>EXECUTADO</w:t>
      </w:r>
      <w:r w:rsidR="00F6308A">
        <w:rPr>
          <w:rFonts w:asciiTheme="minorHAnsi" w:hAnsiTheme="minorHAnsi"/>
          <w:b/>
        </w:rPr>
        <w:t xml:space="preserve">: </w:t>
      </w:r>
      <w:r w:rsidRPr="00A37B0F">
        <w:rPr>
          <w:rFonts w:asciiTheme="minorHAnsi" w:hAnsiTheme="minorHAnsi"/>
          <w:b/>
          <w:caps/>
        </w:rPr>
        <w:t>Cassio Gago Jordão</w:t>
      </w:r>
    </w:p>
    <w:p w14:paraId="22F5A0CC" w14:textId="44266AAE" w:rsidR="00555521" w:rsidRDefault="00555521" w:rsidP="00B27FF7">
      <w:pPr>
        <w:ind w:left="-567"/>
        <w:rPr>
          <w:rFonts w:asciiTheme="minorHAnsi" w:hAnsiTheme="minorHAnsi"/>
          <w:b/>
        </w:rPr>
      </w:pPr>
    </w:p>
    <w:p w14:paraId="0BB33606" w14:textId="73156E0C" w:rsidR="00555521" w:rsidRDefault="00A37B0F" w:rsidP="00F6308A">
      <w:pPr>
        <w:ind w:left="-567"/>
        <w:rPr>
          <w:rFonts w:asciiTheme="minorHAnsi" w:hAnsiTheme="minorHAnsi"/>
          <w:b/>
          <w:caps/>
        </w:rPr>
      </w:pPr>
      <w:r>
        <w:rPr>
          <w:rFonts w:asciiTheme="minorHAnsi" w:hAnsiTheme="minorHAnsi"/>
          <w:b/>
          <w:caps/>
        </w:rPr>
        <w:t>EXECUTADA</w:t>
      </w:r>
      <w:r w:rsidR="00555521">
        <w:rPr>
          <w:rFonts w:asciiTheme="minorHAnsi" w:hAnsiTheme="minorHAnsi"/>
          <w:b/>
        </w:rPr>
        <w:t xml:space="preserve">: </w:t>
      </w:r>
      <w:r w:rsidRPr="00A37B0F">
        <w:rPr>
          <w:rFonts w:asciiTheme="minorHAnsi" w:hAnsiTheme="minorHAnsi"/>
          <w:b/>
          <w:caps/>
        </w:rPr>
        <w:t>Tais Gago Jordão</w:t>
      </w:r>
    </w:p>
    <w:p w14:paraId="1B8EA05F" w14:textId="49AB24BE" w:rsidR="00A37B0F" w:rsidRDefault="00A37B0F" w:rsidP="00F6308A">
      <w:pPr>
        <w:ind w:left="-567"/>
        <w:rPr>
          <w:rFonts w:asciiTheme="minorHAnsi" w:hAnsiTheme="minorHAnsi"/>
          <w:b/>
          <w:caps/>
        </w:rPr>
      </w:pPr>
    </w:p>
    <w:p w14:paraId="45AD6AC2" w14:textId="031C7809" w:rsidR="00A37B0F" w:rsidRDefault="00A37B0F" w:rsidP="00F6308A">
      <w:pPr>
        <w:ind w:left="-567"/>
        <w:rPr>
          <w:rFonts w:asciiTheme="minorHAnsi" w:hAnsiTheme="minorHAnsi"/>
          <w:b/>
        </w:rPr>
      </w:pPr>
      <w:r>
        <w:rPr>
          <w:rFonts w:asciiTheme="minorHAnsi" w:hAnsiTheme="minorHAnsi"/>
          <w:b/>
          <w:caps/>
        </w:rPr>
        <w:t xml:space="preserve">EXECUTADA: </w:t>
      </w:r>
      <w:r w:rsidRPr="00A37B0F">
        <w:rPr>
          <w:rFonts w:asciiTheme="minorHAnsi" w:hAnsiTheme="minorHAnsi"/>
          <w:b/>
          <w:caps/>
        </w:rPr>
        <w:t>Juliana Gago Jordão</w:t>
      </w:r>
    </w:p>
    <w:p w14:paraId="60DA9B4E" w14:textId="1F7041A4" w:rsidR="00F814F5" w:rsidRPr="00467FD9" w:rsidRDefault="00F814F5" w:rsidP="00F36FA6">
      <w:pPr>
        <w:autoSpaceDE w:val="0"/>
        <w:autoSpaceDN w:val="0"/>
        <w:adjustRightInd w:val="0"/>
        <w:ind w:right="-568"/>
        <w:jc w:val="both"/>
        <w:rPr>
          <w:rFonts w:asciiTheme="minorHAnsi" w:hAnsiTheme="minorHAnsi"/>
          <w:b/>
        </w:rPr>
      </w:pPr>
    </w:p>
    <w:p w14:paraId="6D9A95D0" w14:textId="77777777" w:rsidR="00BC0B97" w:rsidRPr="008351FE" w:rsidRDefault="00BC0B97" w:rsidP="00BC0B97">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5F516B78" w14:textId="5C5A378A" w:rsidR="00BC0B97" w:rsidRPr="0052674A" w:rsidRDefault="00BC0B97" w:rsidP="00BC0B97">
      <w:pPr>
        <w:spacing w:before="100" w:beforeAutospacing="1" w:after="100" w:afterAutospacing="1"/>
        <w:jc w:val="both"/>
        <w:rPr>
          <w:rFonts w:ascii="Courier New" w:hAnsi="Courier New" w:cs="Courier New"/>
        </w:rPr>
      </w:pPr>
      <w:r w:rsidRPr="2AF61AF5">
        <w:rPr>
          <w:rFonts w:ascii="Courier New" w:hAnsi="Courier New" w:cs="Courier New"/>
        </w:rPr>
        <w:lastRenderedPageBreak/>
        <w:t>Serão aceitos os lanços para o primei</w:t>
      </w:r>
      <w:r>
        <w:rPr>
          <w:rFonts w:ascii="Courier New" w:hAnsi="Courier New" w:cs="Courier New"/>
        </w:rPr>
        <w:t>ro leilão através do portal www.</w:t>
      </w:r>
      <w:r w:rsidRPr="00BC0B97">
        <w:rPr>
          <w:rFonts w:ascii="Courier New" w:hAnsi="Courier New" w:cs="Courier New"/>
        </w:rPr>
        <w:t>gustavoreisleiloes.com.br a p</w:t>
      </w:r>
      <w:r w:rsidRPr="2AF61AF5">
        <w:rPr>
          <w:rFonts w:ascii="Courier New" w:hAnsi="Courier New" w:cs="Courier New"/>
        </w:rPr>
        <w:t xml:space="preserve">artir da efetiva da publicação deste edital, </w:t>
      </w:r>
      <w:r w:rsidRPr="00BC0B97">
        <w:rPr>
          <w:rFonts w:ascii="Courier New" w:hAnsi="Courier New" w:cs="Courier New"/>
          <w:b/>
        </w:rPr>
        <w:t xml:space="preserve">até o dia </w:t>
      </w:r>
      <w:r w:rsidRPr="00BC0B97">
        <w:rPr>
          <w:rFonts w:ascii="Courier New" w:hAnsi="Courier New" w:cs="Courier New"/>
          <w:b/>
        </w:rPr>
        <w:t>03 de março</w:t>
      </w:r>
      <w:r w:rsidRPr="2AF61AF5">
        <w:rPr>
          <w:rFonts w:ascii="Courier New" w:hAnsi="Courier New" w:cs="Courier New"/>
          <w:b/>
          <w:bCs/>
        </w:rPr>
        <w:t xml:space="preserve"> de 2023</w:t>
      </w:r>
      <w:r>
        <w:rPr>
          <w:rFonts w:ascii="Courier New" w:hAnsi="Courier New" w:cs="Courier New"/>
          <w:b/>
          <w:bCs/>
        </w:rPr>
        <w:t xml:space="preserve"> às 14h00</w:t>
      </w:r>
      <w:r w:rsidRPr="2AF61AF5">
        <w:rPr>
          <w:rFonts w:ascii="Courier New" w:hAnsi="Courier New" w:cs="Courier New"/>
          <w:b/>
          <w:bCs/>
        </w:rPr>
        <w:t xml:space="preserve">min. (DATA </w:t>
      </w:r>
      <w:r w:rsidRPr="0052674A">
        <w:rPr>
          <w:rFonts w:ascii="Courier New" w:hAnsi="Courier New" w:cs="Courier New"/>
          <w:b/>
          <w:bCs/>
        </w:rPr>
        <w:t>OFI</w:t>
      </w:r>
      <w:r w:rsidRPr="2AF61AF5">
        <w:rPr>
          <w:rFonts w:ascii="Courier New" w:hAnsi="Courier New" w:cs="Courier New"/>
          <w:b/>
          <w:bCs/>
        </w:rPr>
        <w:t>CIAL DA REALIZAÇÃO E ENCERRAMENTO DO 1O LEILÃO) 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BC0B97">
        <w:rPr>
          <w:rFonts w:ascii="Courier New" w:hAnsi="Courier New" w:cs="Courier New"/>
          <w:b/>
        </w:rPr>
        <w:t xml:space="preserve">até o dia </w:t>
      </w:r>
      <w:r w:rsidRPr="00BC0B97">
        <w:rPr>
          <w:rFonts w:ascii="Courier New" w:hAnsi="Courier New" w:cs="Courier New"/>
          <w:b/>
        </w:rPr>
        <w:t>23 de março</w:t>
      </w:r>
      <w:r w:rsidRPr="00BC0B97">
        <w:rPr>
          <w:rFonts w:ascii="Courier New" w:hAnsi="Courier New" w:cs="Courier New"/>
          <w:b/>
        </w:rPr>
        <w:t xml:space="preserve"> de 2</w:t>
      </w:r>
      <w:r w:rsidRPr="00BC0B97">
        <w:rPr>
          <w:rFonts w:ascii="Courier New" w:hAnsi="Courier New" w:cs="Courier New"/>
          <w:b/>
          <w:bCs/>
        </w:rPr>
        <w:t xml:space="preserve">023 </w:t>
      </w:r>
      <w:r>
        <w:rPr>
          <w:rFonts w:ascii="Courier New" w:hAnsi="Courier New" w:cs="Courier New"/>
          <w:b/>
          <w:bCs/>
        </w:rPr>
        <w:t>até 14h00</w:t>
      </w:r>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Fica </w:t>
      </w: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ou pessoa por ela designada autorizada a constatarem a atual situação do (s) bem (ns) penhorado (s), bem como fotografá-los e ainda investigar e solicitar certidões em caráter de URGÊNCIA do (s) bem (ns) nas Prefeituras Municipais, Detran/CIRETRAN, Cartórios de Registro de Imóveis e/ou Tabeliões, INCRA e etc., e ainda outros órgãos públicos que se fizerem necessários e demais credores. </w:t>
      </w:r>
    </w:p>
    <w:p w14:paraId="59C8CB7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ARREMATAÇÃO/ADJUDICAÇÃO: </w:t>
      </w:r>
      <w:r w:rsidRPr="008351FE">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LANCE MINIMO: </w:t>
      </w:r>
      <w:r w:rsidRPr="008351FE">
        <w:rPr>
          <w:rFonts w:ascii="Courier New" w:hAnsi="Courier New" w:cs="Courier New"/>
        </w:rPr>
        <w:t>Os bens poderão ser arrematados por quem oferecer o maior lance, excluído o preço vil, já fixado em valor inferior a 50% (cinquenta por cento) do valor de avaliação atualizado de acordo com art. 891 do CPC</w:t>
      </w:r>
      <w:r w:rsidRPr="008351FE">
        <w:rPr>
          <w:rFonts w:ascii="Courier New" w:hAnsi="Courier New" w:cs="Courier New"/>
          <w:b/>
          <w:bCs/>
        </w:rPr>
        <w:t xml:space="preserve">. Nas hipóteses de imóvel de incapaz o valor mínimo não poderá ser inferior a 80% (oitenta por cento) da avaliação, de acordo com artigo 896 do mesmo diploma legal. </w:t>
      </w:r>
      <w:r w:rsidRPr="008351FE">
        <w:rPr>
          <w:rFonts w:ascii="Courier New" w:hAnsi="Courier New" w:cs="Courier New"/>
        </w:rPr>
        <w:t xml:space="preserve">A atualização deverá ser pela Tabela Prática do Tribunal de Justiça para os débitos judiciais comuns. </w:t>
      </w:r>
    </w:p>
    <w:p w14:paraId="62ADA8C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COMISSÃO: </w:t>
      </w:r>
      <w:r w:rsidRPr="008351FE">
        <w:rPr>
          <w:rFonts w:ascii="Courier New" w:hAnsi="Courier New" w:cs="Courier New"/>
        </w:rPr>
        <w:t>A comissão devida ao Sr. Leiloeiro será de 5% sobre o valor pelo qual for alienado o bem, devendo esta, em caso de arrematação, ser paga pelo arrematante. O pagamento deverá ser feito de uma única vez, em até 24 horas após ter sido declarado vencedor pel</w:t>
      </w: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w:t>
      </w:r>
      <w:r w:rsidRPr="008351FE">
        <w:rPr>
          <w:rFonts w:ascii="Courier New" w:hAnsi="Courier New" w:cs="Courier New"/>
        </w:rPr>
        <w:t xml:space="preserve">. Havendo o pagamento da execução, desistência, acordo, renúncia, remição e conciliação, a comissão devida ao leiloeiro será de 2% (dois por cento) sobre o valor da avaliação, e será paga por aquele que remir a dívida, desistir, propor acordo, renunciar e etc. Quem pretender remir a dívida deverá depositar o valor integral do crédito exequendo, acrescido das demais despesas </w:t>
      </w:r>
      <w:r w:rsidRPr="008351FE">
        <w:rPr>
          <w:rFonts w:ascii="Courier New" w:hAnsi="Courier New" w:cs="Courier New"/>
        </w:rPr>
        <w:lastRenderedPageBreak/>
        <w:t xml:space="preserve">processuais, tais como custas, editais, honorários de leiloeiro e outras. Em caso de leilão negativo não será devida qualquer comissão ao Sr. Leiloeiro. A comissão do leiloeiro será devida a partir da publicação do edital. </w:t>
      </w:r>
    </w:p>
    <w:p w14:paraId="1ADC8DF6" w14:textId="77777777" w:rsidR="00BC0B97" w:rsidRDefault="00BC0B97" w:rsidP="00BC0B97">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Pr="2AF61AF5">
        <w:rPr>
          <w:rFonts w:ascii="Courier New" w:hAnsi="Courier New" w:cs="Courier New"/>
        </w:rPr>
        <w:t xml:space="preserve">Caso haja interessado em adquirir o bem penhorado em prestações poderá apresentá-la nos termos do 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AUTO DE ARREMATAÇÃO E CARTA DE ARREMATAÇÃO: </w:t>
      </w:r>
      <w:r>
        <w:rPr>
          <w:rFonts w:ascii="Courier New" w:hAnsi="Courier New" w:cs="Courier New"/>
        </w:rPr>
        <w:t>O</w:t>
      </w:r>
      <w:r w:rsidRPr="008351FE">
        <w:rPr>
          <w:rFonts w:ascii="Courier New" w:hAnsi="Courier New" w:cs="Courier New"/>
        </w:rPr>
        <w:t xml:space="preserve"> Sr.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Oficial formalizará o auto de arrematação, ou, ainda, auto negativo de arrematação, em não havendo licitantes.</w:t>
      </w:r>
      <w:r w:rsidRPr="008351FE">
        <w:rPr>
          <w:rFonts w:ascii="Courier New" w:hAnsi="Courier New" w:cs="Courier New"/>
        </w:rPr>
        <w:b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008351FE">
        <w:rPr>
          <w:rFonts w:ascii="Courier New" w:hAnsi="Courier New" w:cs="Courier New"/>
          <w:b/>
          <w:bCs/>
        </w:rPr>
        <w:t xml:space="preserve">Anote-se que tais providências deverão ser esclarecidas </w:t>
      </w:r>
      <w:r>
        <w:rPr>
          <w:rFonts w:ascii="Courier New" w:hAnsi="Courier New" w:cs="Courier New"/>
          <w:b/>
          <w:bCs/>
        </w:rPr>
        <w:t xml:space="preserve">através do profissional Advogado(a) constituído pelo arrematante </w:t>
      </w:r>
      <w:r w:rsidRPr="008351FE">
        <w:rPr>
          <w:rFonts w:ascii="Courier New" w:hAnsi="Courier New" w:cs="Courier New"/>
          <w:b/>
          <w:bCs/>
        </w:rPr>
        <w:t xml:space="preserve">diretamente na secretaria do processo pelo escrevente responsável e são de inteira responsabilidade do arrematante. </w:t>
      </w:r>
      <w:r w:rsidRPr="008351FE">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RETIRADA DOS BENS: </w:t>
      </w:r>
      <w:r w:rsidRPr="008351FE">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BENS: </w:t>
      </w:r>
      <w:r w:rsidRPr="008351FE">
        <w:rPr>
          <w:rFonts w:ascii="Courier New" w:hAnsi="Courier New" w:cs="Courier New"/>
        </w:rPr>
        <w:t xml:space="preserve">Havendo possibilidade, os bens foram e/ou serão constatados pelo (os) leiloeiro (os) e as imagens dos mesmos </w:t>
      </w:r>
      <w:r w:rsidRPr="008351FE">
        <w:rPr>
          <w:rFonts w:ascii="Courier New" w:hAnsi="Courier New" w:cs="Courier New"/>
        </w:rPr>
        <w:lastRenderedPageBreak/>
        <w:t xml:space="preserve">estarão à disposição dos interessados no site </w:t>
      </w:r>
      <w:hyperlink r:id="rId8" w:history="1">
        <w:r w:rsidRPr="008351FE">
          <w:rPr>
            <w:rStyle w:val="Hyperlink"/>
            <w:rFonts w:ascii="Courier New" w:hAnsi="Courier New" w:cs="Courier New"/>
          </w:rPr>
          <w:t>www.</w:t>
        </w:r>
        <w:r w:rsidRPr="00486A70">
          <w:rPr>
            <w:rStyle w:val="Hyperlink"/>
            <w:rFonts w:ascii="Courier New" w:hAnsi="Courier New" w:cs="Courier New"/>
          </w:rPr>
          <w:t>gustavoreisleiloes.com.br</w:t>
        </w:r>
      </w:hyperlink>
      <w:r w:rsidRPr="008351FE">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quais deverão verificar por conta própria a existência de vícios. </w:t>
      </w:r>
    </w:p>
    <w:p w14:paraId="50BA2E11"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MEAÇÃO: </w:t>
      </w:r>
      <w:r w:rsidRPr="008351FE">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PECULIARIDADES: </w:t>
      </w:r>
      <w:r w:rsidRPr="008351FE">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w:t>
      </w:r>
      <w:r w:rsidRPr="008351FE">
        <w:rPr>
          <w:rFonts w:ascii="Courier New" w:hAnsi="Courier New" w:cs="Courier New"/>
        </w:rPr>
        <w:lastRenderedPageBreak/>
        <w:t xml:space="preserve">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w:t>
      </w:r>
      <w:r w:rsidRPr="008351FE">
        <w:rPr>
          <w:rFonts w:ascii="Courier New" w:hAnsi="Courier New" w:cs="Courier New"/>
        </w:rPr>
        <w:lastRenderedPageBreak/>
        <w:t xml:space="preserve">relação jurídica entre o arrematante e o anterior 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w:t>
      </w:r>
      <w:r w:rsidRPr="008351FE">
        <w:rPr>
          <w:rFonts w:ascii="Courier New" w:hAnsi="Courier New" w:cs="Courier New"/>
        </w:rPr>
        <w:lastRenderedPageBreak/>
        <w:t xml:space="preserve">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3A13F4FB" w14:textId="63F524E8" w:rsidR="00F806EF" w:rsidRDefault="00F806EF" w:rsidP="00F806EF">
      <w:pPr>
        <w:spacing w:before="100" w:beforeAutospacing="1" w:after="100" w:afterAutospacing="1"/>
        <w:jc w:val="both"/>
        <w:rPr>
          <w:rFonts w:ascii="Courier New" w:hAnsi="Courier New" w:cs="Courier New"/>
          <w:b/>
          <w:bCs/>
        </w:rPr>
      </w:pPr>
      <w:r w:rsidRPr="008351FE">
        <w:rPr>
          <w:rFonts w:ascii="Courier New" w:hAnsi="Courier New" w:cs="Courier New"/>
        </w:rPr>
        <w:br/>
      </w:r>
      <w:r w:rsidRPr="008351FE">
        <w:rPr>
          <w:rFonts w:ascii="Courier New" w:hAnsi="Courier New" w:cs="Courier New"/>
          <w:b/>
          <w:bCs/>
        </w:rPr>
        <w:t xml:space="preserve">Localização do (s) bem (ns) penhorado (s): </w:t>
      </w:r>
      <w:r w:rsidR="00BC037B">
        <w:rPr>
          <w:rFonts w:ascii="Courier New" w:hAnsi="Courier New" w:cs="Courier New"/>
        </w:rPr>
        <w:t>Vila de Raposo Tavares</w:t>
      </w:r>
      <w:r w:rsidRPr="008351FE">
        <w:rPr>
          <w:rFonts w:ascii="Courier New" w:hAnsi="Courier New" w:cs="Courier New"/>
        </w:rPr>
        <w:t>.</w:t>
      </w:r>
      <w:r w:rsidRPr="008351FE">
        <w:rPr>
          <w:rFonts w:ascii="Courier New" w:hAnsi="Courier New" w:cs="Courier New"/>
        </w:rPr>
        <w:br/>
      </w:r>
    </w:p>
    <w:p w14:paraId="2AAA0106" w14:textId="1F6CA201" w:rsidR="00F806EF" w:rsidRDefault="00F806EF" w:rsidP="00F806EF">
      <w:pPr>
        <w:spacing w:before="100" w:beforeAutospacing="1" w:after="100" w:afterAutospacing="1"/>
        <w:jc w:val="both"/>
        <w:rPr>
          <w:rFonts w:ascii="Courier New" w:hAnsi="Courier New" w:cs="Courier New"/>
          <w:b/>
          <w:bCs/>
        </w:rPr>
      </w:pPr>
      <w:r w:rsidRPr="008351FE">
        <w:rPr>
          <w:rFonts w:ascii="Courier New" w:hAnsi="Courier New" w:cs="Courier New"/>
          <w:b/>
          <w:bCs/>
        </w:rPr>
        <w:t xml:space="preserve">Depositário: </w:t>
      </w:r>
      <w:r w:rsidR="007D73BF" w:rsidRPr="007D73BF">
        <w:rPr>
          <w:rFonts w:ascii="Courier New" w:hAnsi="Courier New" w:cs="Courier New"/>
        </w:rPr>
        <w:t>PETROBRÁS DISTRIBUIDORA S/A</w:t>
      </w:r>
      <w:r w:rsidRPr="008351FE">
        <w:rPr>
          <w:rFonts w:ascii="Courier New" w:hAnsi="Courier New" w:cs="Courier New"/>
        </w:rPr>
        <w:br/>
      </w:r>
    </w:p>
    <w:p w14:paraId="00483795" w14:textId="6F1A160F" w:rsidR="0027087B" w:rsidRDefault="00F806EF" w:rsidP="00F806EF">
      <w:pPr>
        <w:spacing w:before="100" w:beforeAutospacing="1" w:after="100" w:afterAutospacing="1"/>
        <w:jc w:val="both"/>
        <w:rPr>
          <w:rFonts w:ascii="Courier New" w:hAnsi="Courier New" w:cs="Courier New"/>
        </w:rPr>
      </w:pPr>
      <w:r w:rsidRPr="00696326">
        <w:rPr>
          <w:rFonts w:ascii="Courier New" w:hAnsi="Courier New" w:cs="Courier New"/>
          <w:b/>
          <w:bCs/>
        </w:rPr>
        <w:t xml:space="preserve">Descrição do (s) bem (ns) penhorado (s): </w:t>
      </w:r>
      <w:r w:rsidR="00696326" w:rsidRPr="00696326">
        <w:rPr>
          <w:rFonts w:asciiTheme="minorHAnsi" w:hAnsiTheme="minorHAnsi"/>
        </w:rPr>
        <w:t>Uma sorte de terras, denominada Sítio São Nicola, situada em Raposo Tavares, zona rural do município de Itariri, que assim se descreve e caracteriza: é delimitado por um polígono regular cuja demarcação se inicia em um ponto denominado nº 01, colocado à margem esquerda da estrada interna do sítio e desta com um rumo de 75°50’SE, segue com uma linha em uma distância de 220,00m até encontrar o ponto nº 02, dest</w:t>
      </w:r>
      <w:r w:rsidR="00386CEA">
        <w:rPr>
          <w:rFonts w:asciiTheme="minorHAnsi" w:hAnsiTheme="minorHAnsi"/>
        </w:rPr>
        <w:t>e</w:t>
      </w:r>
      <w:r w:rsidR="00696326" w:rsidRPr="00696326">
        <w:rPr>
          <w:rFonts w:asciiTheme="minorHAnsi" w:hAnsiTheme="minorHAnsi"/>
        </w:rPr>
        <w:t xml:space="preserve"> deflete à esquerda com uma linha de 440,00m, encontra-se no ponto nº 03 que situa-se na encosta de cima de uma estrada principal</w:t>
      </w:r>
      <w:r w:rsidR="00696326">
        <w:rPr>
          <w:rFonts w:asciiTheme="minorHAnsi" w:hAnsiTheme="minorHAnsi"/>
        </w:rPr>
        <w:t xml:space="preserve"> que por ali passa, deste último ponto deflete à esquerda com um </w:t>
      </w:r>
      <w:r w:rsidR="00696326">
        <w:rPr>
          <w:rFonts w:asciiTheme="minorHAnsi" w:hAnsiTheme="minorHAnsi"/>
        </w:rPr>
        <w:lastRenderedPageBreak/>
        <w:t>ângulo de 102°41’ e com esta direção segue uma linha de uma extensão de 220,00m, até encontrar o ponto de nº 04, deste ponto deflete à esquerda com um ângulo de 77°19’ e uma distância de 440,00m, encontra-se o marco nº 01, marco este onde foi dado início a este levantamento topográfico, confrontando a linha do ponto nº</w:t>
      </w:r>
      <w:r w:rsidR="00696326" w:rsidRPr="00696326">
        <w:rPr>
          <w:rFonts w:asciiTheme="minorHAnsi" w:hAnsiTheme="minorHAnsi"/>
        </w:rPr>
        <w:t xml:space="preserve"> </w:t>
      </w:r>
      <w:r w:rsidR="00696326">
        <w:rPr>
          <w:rFonts w:asciiTheme="minorHAnsi" w:hAnsiTheme="minorHAnsi"/>
        </w:rPr>
        <w:t>02 pelo lado direito com áreas de propriedade de Zeniti Ishiyama e sua mulher, do ponto nº 02 ao ponto nº 03, confronta com Manoel de Freitas, do ponto nº 03 ao nº 04, confronta com propriedade de Taru Igue, do nº 04 ao nº 01, confronta com o restante da propriedade de Zeniti Ishiyama e sua mulher, encerrando esse perímetro uma área total</w:t>
      </w:r>
      <w:r w:rsidR="00696326" w:rsidRPr="00696326">
        <w:rPr>
          <w:rFonts w:asciiTheme="minorHAnsi" w:hAnsiTheme="minorHAnsi"/>
        </w:rPr>
        <w:t xml:space="preserve"> de 96.800,00m2 ou 9,68ha. Cadastrado no INCRA sob</w:t>
      </w:r>
      <w:r w:rsidRPr="00696326">
        <w:rPr>
          <w:rFonts w:asciiTheme="minorHAnsi" w:hAnsiTheme="minorHAnsi"/>
        </w:rPr>
        <w:t xml:space="preserve"> nº </w:t>
      </w:r>
      <w:r w:rsidR="00696326" w:rsidRPr="00696326">
        <w:rPr>
          <w:rFonts w:asciiTheme="minorHAnsi" w:hAnsiTheme="minorHAnsi"/>
        </w:rPr>
        <w:t>642.045.001.562</w:t>
      </w:r>
      <w:r w:rsidRPr="00696326">
        <w:rPr>
          <w:rFonts w:asciiTheme="minorHAnsi" w:hAnsiTheme="minorHAnsi"/>
        </w:rPr>
        <w:t xml:space="preserve">. Matrícula nº </w:t>
      </w:r>
      <w:r w:rsidR="00696326" w:rsidRPr="00696326">
        <w:rPr>
          <w:rFonts w:asciiTheme="minorHAnsi" w:hAnsiTheme="minorHAnsi"/>
        </w:rPr>
        <w:t>221.308</w:t>
      </w:r>
      <w:r w:rsidRPr="00696326">
        <w:rPr>
          <w:rFonts w:asciiTheme="minorHAnsi" w:hAnsiTheme="minorHAnsi"/>
        </w:rPr>
        <w:t xml:space="preserve"> do Cartório de Registro de Imóveis de </w:t>
      </w:r>
      <w:r w:rsidR="00696326" w:rsidRPr="00696326">
        <w:rPr>
          <w:rFonts w:asciiTheme="minorHAnsi" w:hAnsiTheme="minorHAnsi"/>
        </w:rPr>
        <w:t>Itanhaém/SP</w:t>
      </w:r>
      <w:r w:rsidRPr="00696326">
        <w:rPr>
          <w:rFonts w:asciiTheme="minorHAnsi" w:hAnsiTheme="minorHAnsi"/>
        </w:rPr>
        <w:t>.</w:t>
      </w:r>
    </w:p>
    <w:p w14:paraId="56F613BA" w14:textId="040422FF" w:rsidR="00F806EF" w:rsidRDefault="0027087B" w:rsidP="00F806EF">
      <w:pPr>
        <w:spacing w:before="100" w:beforeAutospacing="1" w:after="100" w:afterAutospacing="1"/>
        <w:jc w:val="both"/>
        <w:rPr>
          <w:b/>
        </w:rPr>
      </w:pPr>
      <w:r>
        <w:rPr>
          <w:b/>
        </w:rPr>
        <w:t>Av.</w:t>
      </w:r>
      <w:r w:rsidR="005115A5">
        <w:rPr>
          <w:b/>
        </w:rPr>
        <w:t>1</w:t>
      </w:r>
      <w:r>
        <w:rPr>
          <w:b/>
        </w:rPr>
        <w:t>/221.308 – PENHORA</w:t>
      </w:r>
      <w:r>
        <w:rPr>
          <w:bCs/>
        </w:rPr>
        <w:t xml:space="preserve"> - </w:t>
      </w:r>
      <w:r>
        <w:rPr>
          <w:rFonts w:asciiTheme="minorHAnsi" w:hAnsiTheme="minorHAnsi"/>
        </w:rPr>
        <w:t>Imóvel penhorado nos autos do processo nº 583.00.1997.635819-5 – 33ª Vara Cível do Foro Central, movida por Petrobrás Distribuidora S/A contra Mini Posto Santa Rosa Ltda e outros.</w:t>
      </w:r>
      <w:r w:rsidR="00F806EF" w:rsidRPr="008351FE">
        <w:rPr>
          <w:rFonts w:ascii="Courier New" w:hAnsi="Courier New" w:cs="Courier New"/>
        </w:rPr>
        <w:br/>
      </w:r>
    </w:p>
    <w:p w14:paraId="395FAA86" w14:textId="5DCFBBAC" w:rsidR="00F806EF" w:rsidRPr="001044DD" w:rsidRDefault="00F806EF" w:rsidP="00F806EF">
      <w:pPr>
        <w:spacing w:before="100" w:beforeAutospacing="1" w:after="100" w:afterAutospacing="1"/>
        <w:jc w:val="both"/>
        <w:rPr>
          <w:rFonts w:asciiTheme="minorHAnsi" w:hAnsiTheme="minorHAnsi"/>
        </w:rPr>
      </w:pPr>
      <w:r w:rsidRPr="001044DD">
        <w:rPr>
          <w:rFonts w:asciiTheme="minorHAnsi" w:hAnsiTheme="minorHAnsi"/>
          <w:b/>
        </w:rPr>
        <w:t xml:space="preserve">Valor atualizado: R$ </w:t>
      </w:r>
      <w:r w:rsidR="001044DD" w:rsidRPr="001044DD">
        <w:rPr>
          <w:b/>
        </w:rPr>
        <w:t>102.894,49</w:t>
      </w:r>
      <w:r w:rsidRPr="001044DD">
        <w:rPr>
          <w:rFonts w:asciiTheme="minorHAnsi" w:hAnsiTheme="minorHAnsi"/>
          <w:bCs/>
        </w:rPr>
        <w:t xml:space="preserve"> </w:t>
      </w:r>
      <w:r w:rsidR="001044DD" w:rsidRPr="001044DD">
        <w:rPr>
          <w:rFonts w:asciiTheme="minorHAnsi" w:hAnsiTheme="minorHAnsi"/>
          <w:bCs/>
        </w:rPr>
        <w:t>(</w:t>
      </w:r>
      <w:r w:rsidR="001044DD" w:rsidRPr="001044DD">
        <w:t>cento e dois mil, oitocentos e noventa e quatro reais e quarenta e nove centavos</w:t>
      </w:r>
      <w:r w:rsidRPr="001044DD">
        <w:rPr>
          <w:rFonts w:asciiTheme="minorHAnsi" w:hAnsiTheme="minorHAnsi"/>
        </w:rPr>
        <w:t xml:space="preserve">) para </w:t>
      </w:r>
      <w:r w:rsidR="001044DD" w:rsidRPr="001044DD">
        <w:t>julho</w:t>
      </w:r>
      <w:r w:rsidRPr="001044DD">
        <w:rPr>
          <w:rFonts w:asciiTheme="minorHAnsi" w:hAnsiTheme="minorHAnsi"/>
        </w:rPr>
        <w:t xml:space="preserve"> de 20</w:t>
      </w:r>
      <w:r w:rsidR="001044DD" w:rsidRPr="001044DD">
        <w:t>22</w:t>
      </w:r>
      <w:r w:rsidRPr="001044DD">
        <w:rPr>
          <w:rFonts w:asciiTheme="minorHAnsi" w:hAnsiTheme="minorHAnsi"/>
        </w:rPr>
        <w:t>.</w:t>
      </w:r>
    </w:p>
    <w:p w14:paraId="5DCFDB8E" w14:textId="13156FC9" w:rsidR="00F806EF" w:rsidRDefault="00F806EF" w:rsidP="00F806EF">
      <w:pPr>
        <w:autoSpaceDE w:val="0"/>
        <w:autoSpaceDN w:val="0"/>
        <w:adjustRightInd w:val="0"/>
        <w:ind w:left="-567" w:right="-568"/>
        <w:jc w:val="both"/>
        <w:rPr>
          <w:rFonts w:asciiTheme="minorHAnsi" w:hAnsiTheme="minorHAnsi"/>
        </w:rPr>
      </w:pPr>
      <w:r w:rsidRPr="009801D2">
        <w:rPr>
          <w:rFonts w:asciiTheme="minorHAnsi" w:hAnsiTheme="minorHAnsi"/>
          <w:b/>
        </w:rPr>
        <w:t>Valor no 2º Leilão (</w:t>
      </w:r>
      <w:r w:rsidR="009801D2" w:rsidRPr="009801D2">
        <w:rPr>
          <w:b/>
        </w:rPr>
        <w:t>50</w:t>
      </w:r>
      <w:r w:rsidRPr="009801D2">
        <w:rPr>
          <w:rFonts w:asciiTheme="minorHAnsi" w:hAnsiTheme="minorHAnsi"/>
          <w:b/>
        </w:rPr>
        <w:t>%): R$</w:t>
      </w:r>
      <w:r w:rsidR="009801D2" w:rsidRPr="009801D2">
        <w:rPr>
          <w:rFonts w:asciiTheme="minorHAnsi" w:hAnsiTheme="minorHAnsi"/>
          <w:b/>
        </w:rPr>
        <w:t xml:space="preserve"> </w:t>
      </w:r>
      <w:r w:rsidR="009801D2" w:rsidRPr="009801D2">
        <w:rPr>
          <w:b/>
        </w:rPr>
        <w:t>51.447,25</w:t>
      </w:r>
      <w:r w:rsidRPr="009801D2">
        <w:rPr>
          <w:rFonts w:asciiTheme="minorHAnsi" w:hAnsiTheme="minorHAnsi"/>
          <w:b/>
        </w:rPr>
        <w:t xml:space="preserve"> </w:t>
      </w:r>
      <w:r w:rsidRPr="009801D2">
        <w:rPr>
          <w:rFonts w:asciiTheme="minorHAnsi" w:hAnsiTheme="minorHAnsi"/>
        </w:rPr>
        <w:t>(</w:t>
      </w:r>
      <w:r w:rsidR="009801D2" w:rsidRPr="009801D2">
        <w:t>cinquenta e um mil, quatrocentos e quarenta e sete reais e vinte e cinco centavos</w:t>
      </w:r>
      <w:r w:rsidRPr="009801D2">
        <w:rPr>
          <w:rFonts w:asciiTheme="minorHAnsi" w:hAnsiTheme="minorHAnsi"/>
        </w:rPr>
        <w:t>)</w:t>
      </w:r>
      <w:r w:rsidRPr="0082149C">
        <w:rPr>
          <w:rFonts w:asciiTheme="minorHAnsi" w:hAnsiTheme="minorHAnsi"/>
        </w:rPr>
        <w:t>.</w:t>
      </w:r>
      <w:bookmarkStart w:id="0" w:name="_GoBack"/>
      <w:bookmarkEnd w:id="0"/>
    </w:p>
    <w:p w14:paraId="0A26B107" w14:textId="77777777" w:rsidR="00F806EF" w:rsidRDefault="00F806EF" w:rsidP="00F806EF">
      <w:pPr>
        <w:autoSpaceDE w:val="0"/>
        <w:autoSpaceDN w:val="0"/>
        <w:adjustRightInd w:val="0"/>
        <w:ind w:left="-567" w:right="-568"/>
        <w:jc w:val="both"/>
        <w:rPr>
          <w:rFonts w:asciiTheme="minorHAnsi" w:hAnsiTheme="minorHAnsi"/>
          <w:b/>
        </w:rPr>
      </w:pPr>
    </w:p>
    <w:p w14:paraId="07056D2C" w14:textId="3D40E053" w:rsidR="00F806EF" w:rsidRPr="00AB14E3" w:rsidRDefault="00F806EF" w:rsidP="00F806EF">
      <w:pPr>
        <w:autoSpaceDE w:val="0"/>
        <w:autoSpaceDN w:val="0"/>
        <w:adjustRightInd w:val="0"/>
        <w:ind w:left="-567" w:right="-568"/>
        <w:jc w:val="both"/>
        <w:rPr>
          <w:rFonts w:asciiTheme="minorHAnsi" w:hAnsiTheme="minorHAnsi"/>
        </w:rPr>
      </w:pPr>
      <w:r w:rsidRPr="00AB14E3">
        <w:rPr>
          <w:rFonts w:asciiTheme="minorHAnsi" w:hAnsiTheme="minorHAnsi"/>
          <w:b/>
        </w:rPr>
        <w:t xml:space="preserve">Débito Exequendo: R$ </w:t>
      </w:r>
      <w:r w:rsidR="00AB14E3" w:rsidRPr="00AB14E3">
        <w:rPr>
          <w:b/>
        </w:rPr>
        <w:t>2.353.389,32</w:t>
      </w:r>
      <w:r w:rsidRPr="00AB14E3">
        <w:rPr>
          <w:rFonts w:asciiTheme="minorHAnsi" w:hAnsiTheme="minorHAnsi"/>
          <w:b/>
        </w:rPr>
        <w:t xml:space="preserve"> </w:t>
      </w:r>
      <w:r w:rsidRPr="00AB14E3">
        <w:rPr>
          <w:rFonts w:asciiTheme="minorHAnsi" w:hAnsiTheme="minorHAnsi"/>
        </w:rPr>
        <w:t>(</w:t>
      </w:r>
      <w:r w:rsidR="00AB14E3" w:rsidRPr="00AB14E3">
        <w:t>dois milhões, trezentos e cinquenta e três mil, trezentos e oitenta e nove reais e trinta e dois centavos</w:t>
      </w:r>
      <w:r w:rsidRPr="00AB14E3">
        <w:rPr>
          <w:rFonts w:asciiTheme="minorHAnsi" w:hAnsiTheme="minorHAnsi"/>
        </w:rPr>
        <w:t xml:space="preserve">) em </w:t>
      </w:r>
      <w:r w:rsidR="00AB14E3" w:rsidRPr="00AB14E3">
        <w:t>março</w:t>
      </w:r>
      <w:r w:rsidRPr="00AB14E3">
        <w:rPr>
          <w:rFonts w:asciiTheme="minorHAnsi" w:hAnsiTheme="minorHAnsi"/>
        </w:rPr>
        <w:t xml:space="preserve"> de 20</w:t>
      </w:r>
      <w:r w:rsidR="00AB14E3" w:rsidRPr="00AB14E3">
        <w:t>15</w:t>
      </w:r>
      <w:r w:rsidRPr="00AB14E3">
        <w:rPr>
          <w:rFonts w:asciiTheme="minorHAnsi" w:hAnsiTheme="minorHAnsi"/>
        </w:rPr>
        <w:t>.</w:t>
      </w:r>
    </w:p>
    <w:p w14:paraId="238BB0BC" w14:textId="02CC1068"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C649CF">
        <w:rPr>
          <w:rFonts w:ascii="Courier New" w:hAnsi="Courier New" w:cs="Courier New"/>
        </w:rPr>
        <w:t>25</w:t>
      </w:r>
      <w:r w:rsidRPr="008351FE">
        <w:rPr>
          <w:rFonts w:ascii="Courier New" w:hAnsi="Courier New" w:cs="Courier New"/>
        </w:rPr>
        <w:t xml:space="preserve"> de </w:t>
      </w:r>
      <w:r>
        <w:rPr>
          <w:rFonts w:ascii="Courier New" w:hAnsi="Courier New" w:cs="Courier New"/>
        </w:rPr>
        <w:t>Julho</w:t>
      </w:r>
      <w:r w:rsidRPr="008351FE">
        <w:rPr>
          <w:rFonts w:ascii="Courier New" w:hAnsi="Courier New" w:cs="Courier New"/>
        </w:rPr>
        <w:t xml:space="preserve"> de 2022. Eu, ........... </w:t>
      </w:r>
      <w:r>
        <w:rPr>
          <w:rFonts w:ascii="Courier New" w:hAnsi="Courier New" w:cs="Courier New"/>
        </w:rPr>
        <w:t>Gustavo C S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 </w:t>
      </w:r>
      <w:r>
        <w:rPr>
          <w:rFonts w:ascii="Courier New" w:hAnsi="Courier New" w:cs="Courier New"/>
        </w:rPr>
        <w:t>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3AB34E06" w14:textId="77777777" w:rsidR="00B3571B" w:rsidRPr="00467FD9" w:rsidRDefault="00B3571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77171ADB" w14:textId="2854A305" w:rsidR="00F36FA6" w:rsidRPr="00C649CF" w:rsidRDefault="009B328B" w:rsidP="00766986">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766986" w:rsidRPr="00C649CF">
        <w:rPr>
          <w:rFonts w:asciiTheme="minorHAnsi" w:hAnsiTheme="minorHAnsi"/>
          <w:b/>
        </w:rPr>
        <w:t xml:space="preserve">DR. </w:t>
      </w:r>
      <w:r w:rsidR="00C649CF" w:rsidRPr="00C649CF">
        <w:rPr>
          <w:rFonts w:asciiTheme="minorHAnsi" w:hAnsiTheme="minorHAnsi"/>
          <w:b/>
        </w:rPr>
        <w:t>DOUGLAS IECCO RAVACCI</w:t>
      </w:r>
    </w:p>
    <w:p w14:paraId="610B7099" w14:textId="57D55F0C" w:rsidR="00603300" w:rsidRPr="00C649CF" w:rsidRDefault="009B328B" w:rsidP="00766986">
      <w:pPr>
        <w:pStyle w:val="NormalWeb"/>
        <w:spacing w:before="0" w:beforeAutospacing="0" w:after="0" w:afterAutospacing="0"/>
        <w:jc w:val="center"/>
        <w:rPr>
          <w:rFonts w:asciiTheme="minorHAnsi" w:hAnsiTheme="minorHAnsi"/>
        </w:rPr>
      </w:pPr>
      <w:r w:rsidRPr="00C649CF">
        <w:rPr>
          <w:rFonts w:asciiTheme="minorHAnsi" w:hAnsiTheme="minorHAnsi"/>
          <w:b/>
          <w:color w:val="000000"/>
        </w:rPr>
        <w:t>JU</w:t>
      </w:r>
      <w:r w:rsidR="00C70AE3" w:rsidRPr="00C649CF">
        <w:rPr>
          <w:rFonts w:asciiTheme="minorHAnsi" w:hAnsiTheme="minorHAnsi"/>
          <w:b/>
          <w:color w:val="000000"/>
        </w:rPr>
        <w:t>IZ</w:t>
      </w:r>
      <w:r w:rsidRPr="00C649CF">
        <w:rPr>
          <w:rFonts w:asciiTheme="minorHAnsi" w:hAnsiTheme="minorHAnsi"/>
          <w:b/>
          <w:color w:val="000000"/>
        </w:rPr>
        <w:t xml:space="preserve"> DE DIREITO</w:t>
      </w:r>
    </w:p>
    <w:sectPr w:rsidR="00603300" w:rsidRPr="00C649C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78D99" w14:textId="77777777" w:rsidR="003F4929" w:rsidRDefault="003F4929" w:rsidP="00B22114">
      <w:r>
        <w:separator/>
      </w:r>
    </w:p>
  </w:endnote>
  <w:endnote w:type="continuationSeparator" w:id="0">
    <w:p w14:paraId="1AC7C5E3" w14:textId="77777777" w:rsidR="003F4929" w:rsidRDefault="003F4929"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1ABC" w14:textId="77777777" w:rsidR="003F4929" w:rsidRDefault="003F4929" w:rsidP="00B22114">
      <w:r>
        <w:separator/>
      </w:r>
    </w:p>
  </w:footnote>
  <w:footnote w:type="continuationSeparator" w:id="0">
    <w:p w14:paraId="63385486" w14:textId="77777777" w:rsidR="003F4929" w:rsidRDefault="003F4929"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60CFE"/>
    <w:rsid w:val="00074765"/>
    <w:rsid w:val="000A088E"/>
    <w:rsid w:val="000E254E"/>
    <w:rsid w:val="001044DD"/>
    <w:rsid w:val="00105091"/>
    <w:rsid w:val="00123D63"/>
    <w:rsid w:val="0012606C"/>
    <w:rsid w:val="001442DF"/>
    <w:rsid w:val="00151549"/>
    <w:rsid w:val="00194DF4"/>
    <w:rsid w:val="001A10E9"/>
    <w:rsid w:val="001A5445"/>
    <w:rsid w:val="001B7EF7"/>
    <w:rsid w:val="001D7B43"/>
    <w:rsid w:val="002142A5"/>
    <w:rsid w:val="00220CBC"/>
    <w:rsid w:val="00222902"/>
    <w:rsid w:val="002233DD"/>
    <w:rsid w:val="00252B9D"/>
    <w:rsid w:val="00267DBF"/>
    <w:rsid w:val="0027087B"/>
    <w:rsid w:val="0027729A"/>
    <w:rsid w:val="0028764B"/>
    <w:rsid w:val="002953CE"/>
    <w:rsid w:val="0029605E"/>
    <w:rsid w:val="002C1F01"/>
    <w:rsid w:val="002D1260"/>
    <w:rsid w:val="002E14CE"/>
    <w:rsid w:val="002E5949"/>
    <w:rsid w:val="002F42F0"/>
    <w:rsid w:val="003177D2"/>
    <w:rsid w:val="00321E4B"/>
    <w:rsid w:val="003419EA"/>
    <w:rsid w:val="00370575"/>
    <w:rsid w:val="00372FC2"/>
    <w:rsid w:val="00386CEA"/>
    <w:rsid w:val="00395272"/>
    <w:rsid w:val="003E6D12"/>
    <w:rsid w:val="003F4685"/>
    <w:rsid w:val="003F4929"/>
    <w:rsid w:val="004620BD"/>
    <w:rsid w:val="00467FD9"/>
    <w:rsid w:val="00473CB2"/>
    <w:rsid w:val="004A3666"/>
    <w:rsid w:val="004D0417"/>
    <w:rsid w:val="004D1578"/>
    <w:rsid w:val="004D5FD5"/>
    <w:rsid w:val="004F7381"/>
    <w:rsid w:val="0050082E"/>
    <w:rsid w:val="005115A5"/>
    <w:rsid w:val="00544348"/>
    <w:rsid w:val="00555521"/>
    <w:rsid w:val="00556AC7"/>
    <w:rsid w:val="00571868"/>
    <w:rsid w:val="005803CC"/>
    <w:rsid w:val="00581A06"/>
    <w:rsid w:val="005C0A18"/>
    <w:rsid w:val="005E0E73"/>
    <w:rsid w:val="005F49D9"/>
    <w:rsid w:val="00603300"/>
    <w:rsid w:val="006107A4"/>
    <w:rsid w:val="00631E7E"/>
    <w:rsid w:val="00633BD0"/>
    <w:rsid w:val="00657F3C"/>
    <w:rsid w:val="00666DA8"/>
    <w:rsid w:val="006713A8"/>
    <w:rsid w:val="0068678B"/>
    <w:rsid w:val="006931A0"/>
    <w:rsid w:val="00696326"/>
    <w:rsid w:val="006F5255"/>
    <w:rsid w:val="0070253F"/>
    <w:rsid w:val="007043D5"/>
    <w:rsid w:val="007406C7"/>
    <w:rsid w:val="007417B3"/>
    <w:rsid w:val="007431FA"/>
    <w:rsid w:val="0076381E"/>
    <w:rsid w:val="00766986"/>
    <w:rsid w:val="00782A28"/>
    <w:rsid w:val="007C6E7D"/>
    <w:rsid w:val="007D73BF"/>
    <w:rsid w:val="007F47ED"/>
    <w:rsid w:val="007F70FA"/>
    <w:rsid w:val="00815B72"/>
    <w:rsid w:val="0082149C"/>
    <w:rsid w:val="00830FDC"/>
    <w:rsid w:val="00843E07"/>
    <w:rsid w:val="00872594"/>
    <w:rsid w:val="00890EB0"/>
    <w:rsid w:val="0089433D"/>
    <w:rsid w:val="008C2517"/>
    <w:rsid w:val="00913659"/>
    <w:rsid w:val="00923556"/>
    <w:rsid w:val="009801D2"/>
    <w:rsid w:val="009A1269"/>
    <w:rsid w:val="009B328B"/>
    <w:rsid w:val="009C2DB5"/>
    <w:rsid w:val="009E42D5"/>
    <w:rsid w:val="00A37B0F"/>
    <w:rsid w:val="00A4012D"/>
    <w:rsid w:val="00A602ED"/>
    <w:rsid w:val="00A64458"/>
    <w:rsid w:val="00A7552F"/>
    <w:rsid w:val="00A82D4C"/>
    <w:rsid w:val="00A87411"/>
    <w:rsid w:val="00AA3AEC"/>
    <w:rsid w:val="00AB14E3"/>
    <w:rsid w:val="00AC19D4"/>
    <w:rsid w:val="00AD510F"/>
    <w:rsid w:val="00AF5F1C"/>
    <w:rsid w:val="00B22114"/>
    <w:rsid w:val="00B27FF7"/>
    <w:rsid w:val="00B3571B"/>
    <w:rsid w:val="00B4542B"/>
    <w:rsid w:val="00B4617C"/>
    <w:rsid w:val="00B64547"/>
    <w:rsid w:val="00BA5FD7"/>
    <w:rsid w:val="00BC037B"/>
    <w:rsid w:val="00BC0B97"/>
    <w:rsid w:val="00BC4E8F"/>
    <w:rsid w:val="00C04952"/>
    <w:rsid w:val="00C16542"/>
    <w:rsid w:val="00C42D61"/>
    <w:rsid w:val="00C51CE0"/>
    <w:rsid w:val="00C53FB5"/>
    <w:rsid w:val="00C64426"/>
    <w:rsid w:val="00C649CF"/>
    <w:rsid w:val="00C65B2F"/>
    <w:rsid w:val="00C70AE3"/>
    <w:rsid w:val="00C73B36"/>
    <w:rsid w:val="00C810B0"/>
    <w:rsid w:val="00C818A8"/>
    <w:rsid w:val="00C95050"/>
    <w:rsid w:val="00CA3EFF"/>
    <w:rsid w:val="00CA5D5A"/>
    <w:rsid w:val="00CB5E82"/>
    <w:rsid w:val="00CC1717"/>
    <w:rsid w:val="00D15900"/>
    <w:rsid w:val="00D23BAB"/>
    <w:rsid w:val="00D3799F"/>
    <w:rsid w:val="00D54F47"/>
    <w:rsid w:val="00D62AD3"/>
    <w:rsid w:val="00D77B5F"/>
    <w:rsid w:val="00D83D1F"/>
    <w:rsid w:val="00DA6B37"/>
    <w:rsid w:val="00DA7012"/>
    <w:rsid w:val="00DD0C35"/>
    <w:rsid w:val="00DE5BAE"/>
    <w:rsid w:val="00E147A9"/>
    <w:rsid w:val="00E50176"/>
    <w:rsid w:val="00E662FD"/>
    <w:rsid w:val="00EA7324"/>
    <w:rsid w:val="00EF050B"/>
    <w:rsid w:val="00F004CC"/>
    <w:rsid w:val="00F11BC0"/>
    <w:rsid w:val="00F2437F"/>
    <w:rsid w:val="00F36FA6"/>
    <w:rsid w:val="00F6308A"/>
    <w:rsid w:val="00F70475"/>
    <w:rsid w:val="00F750C3"/>
    <w:rsid w:val="00F76870"/>
    <w:rsid w:val="00F806EF"/>
    <w:rsid w:val="00F814F5"/>
    <w:rsid w:val="00F85C22"/>
    <w:rsid w:val="00FC4845"/>
    <w:rsid w:val="00FC6027"/>
    <w:rsid w:val="00FD53D3"/>
    <w:rsid w:val="00FF0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3029</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57</cp:revision>
  <cp:lastPrinted>2020-09-04T11:54:00Z</cp:lastPrinted>
  <dcterms:created xsi:type="dcterms:W3CDTF">2022-07-19T17:34:00Z</dcterms:created>
  <dcterms:modified xsi:type="dcterms:W3CDTF">2023-01-17T14:14:00Z</dcterms:modified>
</cp:coreProperties>
</file>