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0865" w14:textId="6437B081" w:rsidR="00003BB1" w:rsidRPr="00EF146F" w:rsidRDefault="002648B6" w:rsidP="00EF146F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 xml:space="preserve">PROPOSTA - </w:t>
      </w:r>
      <w:r w:rsidR="00246745" w:rsidRPr="00EF146F">
        <w:rPr>
          <w:rFonts w:ascii="Verdana" w:hAnsi="Verdana"/>
          <w:b/>
          <w:bCs/>
          <w:sz w:val="24"/>
          <w:szCs w:val="24"/>
        </w:rPr>
        <w:t>VENDA DIRETA CAEX Nº 51</w:t>
      </w:r>
    </w:p>
    <w:p w14:paraId="42EA4233" w14:textId="77899F94" w:rsidR="00246745" w:rsidRPr="00EF146F" w:rsidRDefault="00246745" w:rsidP="00EF146F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>REEF ASSOCIAÇÃO UNIVERSITÁRIA SANTA ÚRSULA</w:t>
      </w:r>
    </w:p>
    <w:p w14:paraId="2365999B" w14:textId="23F2BA00" w:rsidR="00EF146F" w:rsidRPr="00EF146F" w:rsidRDefault="00EF146F" w:rsidP="00EF146F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 xml:space="preserve">PROCESSO </w:t>
      </w:r>
      <w:r w:rsidRPr="00EF146F">
        <w:rPr>
          <w:rFonts w:ascii="Verdana" w:hAnsi="Verdana"/>
          <w:b/>
          <w:bCs/>
          <w:sz w:val="24"/>
          <w:szCs w:val="24"/>
        </w:rPr>
        <w:t>0009300-18.2006.5.01.0003</w:t>
      </w:r>
    </w:p>
    <w:p w14:paraId="4C12F9F8" w14:textId="77777777" w:rsidR="002648B6" w:rsidRDefault="002648B6" w:rsidP="00EF146F">
      <w:pPr>
        <w:spacing w:line="360" w:lineRule="auto"/>
        <w:jc w:val="both"/>
        <w:rPr>
          <w:b/>
          <w:bCs/>
          <w:sz w:val="24"/>
          <w:szCs w:val="24"/>
        </w:rPr>
      </w:pPr>
    </w:p>
    <w:p w14:paraId="5A414736" w14:textId="77777777" w:rsidR="00EF146F" w:rsidRDefault="00EF146F" w:rsidP="00EF146F">
      <w:pPr>
        <w:spacing w:line="360" w:lineRule="auto"/>
        <w:jc w:val="both"/>
        <w:rPr>
          <w:b/>
          <w:bCs/>
          <w:sz w:val="24"/>
          <w:szCs w:val="24"/>
        </w:rPr>
      </w:pPr>
    </w:p>
    <w:p w14:paraId="14654F1A" w14:textId="77777777" w:rsidR="00EF146F" w:rsidRDefault="00EF146F" w:rsidP="00EF146F">
      <w:pPr>
        <w:spacing w:line="360" w:lineRule="auto"/>
        <w:jc w:val="both"/>
        <w:rPr>
          <w:b/>
          <w:bCs/>
          <w:sz w:val="24"/>
          <w:szCs w:val="24"/>
        </w:rPr>
      </w:pPr>
    </w:p>
    <w:p w14:paraId="28F2B3E5" w14:textId="77777777" w:rsidR="00EF146F" w:rsidRPr="00EF146F" w:rsidRDefault="00EF146F" w:rsidP="00EF146F">
      <w:pPr>
        <w:spacing w:line="360" w:lineRule="auto"/>
        <w:jc w:val="both"/>
        <w:rPr>
          <w:b/>
          <w:bCs/>
          <w:sz w:val="24"/>
          <w:szCs w:val="24"/>
        </w:rPr>
      </w:pPr>
    </w:p>
    <w:p w14:paraId="1651F853" w14:textId="1974DE12" w:rsidR="002648B6" w:rsidRPr="00EF146F" w:rsidRDefault="002648B6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  <w:r w:rsidRPr="00EF146F">
        <w:rPr>
          <w:rFonts w:ascii="Verdana" w:hAnsi="Verdana"/>
          <w:sz w:val="24"/>
          <w:szCs w:val="24"/>
        </w:rPr>
        <w:t xml:space="preserve">Esta proposta tem por finalidade assegurar uma oferta de compra de um imóvel, descrito como: </w:t>
      </w:r>
      <w:r w:rsidR="00EF146F" w:rsidRPr="00EF146F">
        <w:rPr>
          <w:rFonts w:ascii="Verdana" w:hAnsi="Verdana"/>
          <w:sz w:val="24"/>
          <w:szCs w:val="24"/>
        </w:rPr>
        <w:t>Lote 1) Imóvel situado na Rua Altinópolis, 12, Santana/SP, de propriedade do Instituto Santanense de Ensino Superior (ISES), CNPJ 62.881.099/0001-35. Matrícula nº: 217.270 do 15º Ofício de Registro de Imóveis de São Paulo/SP.</w:t>
      </w:r>
    </w:p>
    <w:p w14:paraId="0604A805" w14:textId="77777777" w:rsidR="00175270" w:rsidRPr="00EF146F" w:rsidRDefault="00175270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p w14:paraId="422E52AD" w14:textId="33729E46" w:rsidR="002648B6" w:rsidRPr="00EF146F" w:rsidRDefault="00A807C1" w:rsidP="00EF146F">
      <w:pPr>
        <w:spacing w:line="360" w:lineRule="auto"/>
        <w:ind w:firstLine="567"/>
        <w:jc w:val="both"/>
        <w:rPr>
          <w:rFonts w:ascii="Verdana" w:hAnsi="Verdana"/>
          <w:b/>
          <w:bCs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>QUALIFICAÇÃO DO PROPONENTE:</w:t>
      </w:r>
      <w:r w:rsidR="00175270" w:rsidRPr="00EF146F">
        <w:rPr>
          <w:rFonts w:ascii="Verdana" w:hAnsi="Verdana"/>
          <w:b/>
          <w:bCs/>
          <w:sz w:val="24"/>
          <w:szCs w:val="24"/>
        </w:rPr>
        <w:t xml:space="preserve"> </w:t>
      </w:r>
    </w:p>
    <w:p w14:paraId="0597DB82" w14:textId="77777777" w:rsidR="002648B6" w:rsidRPr="00EF146F" w:rsidRDefault="002648B6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p w14:paraId="701AB71D" w14:textId="4F2EBC25" w:rsidR="002648B6" w:rsidRPr="00EF146F" w:rsidRDefault="00A807C1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>VALOR DA PROPOSTA:</w:t>
      </w:r>
      <w:r w:rsidRPr="00EF146F">
        <w:rPr>
          <w:rFonts w:ascii="Verdana" w:hAnsi="Verdana"/>
          <w:sz w:val="24"/>
          <w:szCs w:val="24"/>
        </w:rPr>
        <w:t xml:space="preserve"> </w:t>
      </w:r>
      <w:r w:rsidR="00BC1AD7" w:rsidRPr="00EF146F">
        <w:rPr>
          <w:rFonts w:ascii="Verdana" w:hAnsi="Verdana"/>
          <w:sz w:val="24"/>
          <w:szCs w:val="24"/>
        </w:rPr>
        <w:t xml:space="preserve">R$ </w:t>
      </w:r>
    </w:p>
    <w:p w14:paraId="1F7BCAE0" w14:textId="77777777" w:rsidR="002648B6" w:rsidRPr="00EF146F" w:rsidRDefault="002648B6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p w14:paraId="2E7B676F" w14:textId="2F1BB29C" w:rsidR="002648B6" w:rsidRPr="00EF146F" w:rsidRDefault="00A807C1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>FORMA DE PAGAMENTO:</w:t>
      </w:r>
      <w:r w:rsidRPr="00EF146F">
        <w:rPr>
          <w:rFonts w:ascii="Verdana" w:hAnsi="Verdana"/>
          <w:sz w:val="24"/>
          <w:szCs w:val="24"/>
        </w:rPr>
        <w:t xml:space="preserve"> </w:t>
      </w:r>
      <w:r w:rsidRPr="00EF146F">
        <w:rPr>
          <w:rFonts w:ascii="Verdana" w:hAnsi="Verdana"/>
          <w:sz w:val="24"/>
          <w:szCs w:val="24"/>
          <w:highlight w:val="yellow"/>
        </w:rPr>
        <w:t>25% de entrada e saldo em 30x</w:t>
      </w:r>
      <w:r w:rsidR="00BC1AD7" w:rsidRPr="00EF146F">
        <w:rPr>
          <w:rFonts w:ascii="Verdana" w:hAnsi="Verdana"/>
          <w:sz w:val="24"/>
          <w:szCs w:val="24"/>
          <w:highlight w:val="yellow"/>
        </w:rPr>
        <w:t xml:space="preserve"> OU à vista</w:t>
      </w:r>
    </w:p>
    <w:p w14:paraId="3369059F" w14:textId="77777777" w:rsidR="00A807C1" w:rsidRPr="00EF146F" w:rsidRDefault="00A807C1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p w14:paraId="621AEAF4" w14:textId="50B7BA0B" w:rsidR="00A807C1" w:rsidRPr="00EF146F" w:rsidRDefault="00A807C1" w:rsidP="00EF146F">
      <w:pPr>
        <w:spacing w:line="360" w:lineRule="auto"/>
        <w:ind w:firstLine="567"/>
        <w:jc w:val="right"/>
        <w:rPr>
          <w:rFonts w:ascii="Verdana" w:hAnsi="Verdana"/>
          <w:sz w:val="24"/>
          <w:szCs w:val="24"/>
        </w:rPr>
      </w:pPr>
      <w:r w:rsidRPr="00EF146F">
        <w:rPr>
          <w:rFonts w:ascii="Verdana" w:hAnsi="Verdana"/>
          <w:sz w:val="24"/>
          <w:szCs w:val="24"/>
        </w:rPr>
        <w:t>São Paulo, 10 de setembro de 2025</w:t>
      </w:r>
    </w:p>
    <w:p w14:paraId="49497CCA" w14:textId="77777777" w:rsidR="002648B6" w:rsidRPr="00EF146F" w:rsidRDefault="002648B6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p w14:paraId="0B531FB9" w14:textId="77777777" w:rsidR="00A807C1" w:rsidRPr="00EF146F" w:rsidRDefault="00A807C1" w:rsidP="00EF146F">
      <w:pPr>
        <w:spacing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p w14:paraId="63961A1D" w14:textId="70ACD4C7" w:rsidR="00175270" w:rsidRPr="00EF146F" w:rsidRDefault="00EF146F" w:rsidP="00EF146F">
      <w:pPr>
        <w:spacing w:line="360" w:lineRule="auto"/>
        <w:ind w:firstLine="567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</w:t>
      </w:r>
    </w:p>
    <w:p w14:paraId="2508039A" w14:textId="383EB68D" w:rsidR="00A807C1" w:rsidRPr="00EF146F" w:rsidRDefault="00A807C1" w:rsidP="00EF146F">
      <w:pPr>
        <w:spacing w:line="360" w:lineRule="auto"/>
        <w:ind w:firstLine="567"/>
        <w:jc w:val="center"/>
        <w:rPr>
          <w:rFonts w:ascii="Verdana" w:hAnsi="Verdana"/>
          <w:b/>
          <w:bCs/>
          <w:sz w:val="24"/>
          <w:szCs w:val="24"/>
        </w:rPr>
      </w:pPr>
      <w:r w:rsidRPr="00EF146F">
        <w:rPr>
          <w:rFonts w:ascii="Verdana" w:hAnsi="Verdana"/>
          <w:b/>
          <w:bCs/>
          <w:sz w:val="24"/>
          <w:szCs w:val="24"/>
        </w:rPr>
        <w:t>proponente</w:t>
      </w:r>
    </w:p>
    <w:sectPr w:rsidR="00A807C1" w:rsidRPr="00EF14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B6"/>
    <w:rsid w:val="00003BB1"/>
    <w:rsid w:val="000D4B3F"/>
    <w:rsid w:val="001746A6"/>
    <w:rsid w:val="00175270"/>
    <w:rsid w:val="00246745"/>
    <w:rsid w:val="002648B6"/>
    <w:rsid w:val="00432423"/>
    <w:rsid w:val="006077F0"/>
    <w:rsid w:val="008C3FED"/>
    <w:rsid w:val="00A807C1"/>
    <w:rsid w:val="00BC1AD7"/>
    <w:rsid w:val="00E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33D3"/>
  <w15:chartTrackingRefBased/>
  <w15:docId w15:val="{5F805C32-0033-4CEF-94A4-AF74E1B0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48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48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4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4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4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4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48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4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48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48B6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48B6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48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48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48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48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48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48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48B6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48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48B6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48B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Leilão Brasil</cp:lastModifiedBy>
  <cp:revision>2</cp:revision>
  <cp:lastPrinted>2025-09-10T14:08:00Z</cp:lastPrinted>
  <dcterms:created xsi:type="dcterms:W3CDTF">2025-09-10T18:54:00Z</dcterms:created>
  <dcterms:modified xsi:type="dcterms:W3CDTF">2025-09-10T18:54:00Z</dcterms:modified>
</cp:coreProperties>
</file>