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F4AB" w14:textId="1026C9ED" w:rsidR="00320D62" w:rsidRPr="00A65547" w:rsidRDefault="00E338B8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Edital de 1° e 2° leilão de be</w:t>
      </w:r>
      <w:r w:rsidR="00E62CDD" w:rsidRPr="00A65547">
        <w:rPr>
          <w:rFonts w:ascii="Verdana" w:hAnsi="Verdana"/>
          <w:sz w:val="24"/>
          <w:szCs w:val="24"/>
        </w:rPr>
        <w:t>ns</w:t>
      </w:r>
      <w:r w:rsidRPr="00A65547">
        <w:rPr>
          <w:rFonts w:ascii="Verdana" w:hAnsi="Verdana"/>
          <w:sz w:val="24"/>
          <w:szCs w:val="24"/>
        </w:rPr>
        <w:t xml:space="preserve"> imóve</w:t>
      </w:r>
      <w:r w:rsidR="00E62CDD" w:rsidRPr="00A65547">
        <w:rPr>
          <w:rFonts w:ascii="Verdana" w:hAnsi="Verdana"/>
          <w:sz w:val="24"/>
          <w:szCs w:val="24"/>
        </w:rPr>
        <w:t>is</w:t>
      </w:r>
      <w:r w:rsidRPr="00A65547">
        <w:rPr>
          <w:rFonts w:ascii="Verdana" w:hAnsi="Verdana"/>
          <w:sz w:val="24"/>
          <w:szCs w:val="24"/>
        </w:rPr>
        <w:t xml:space="preserve"> e para intimação de </w:t>
      </w:r>
      <w:r w:rsidR="00302E21" w:rsidRPr="00A65547">
        <w:rPr>
          <w:rFonts w:ascii="Verdana" w:hAnsi="Verdana"/>
          <w:sz w:val="24"/>
          <w:szCs w:val="24"/>
        </w:rPr>
        <w:t>Colina Agropecuária Ltda</w:t>
      </w:r>
      <w:r w:rsidR="00A138EC" w:rsidRPr="00A65547">
        <w:rPr>
          <w:rFonts w:ascii="Verdana" w:hAnsi="Verdana"/>
          <w:sz w:val="24"/>
          <w:szCs w:val="24"/>
        </w:rPr>
        <w:t xml:space="preserve"> (representada pela Defensoria Pública de São Paulo)</w:t>
      </w:r>
      <w:r w:rsidRPr="00A65547">
        <w:rPr>
          <w:rFonts w:ascii="Verdana" w:hAnsi="Verdana"/>
          <w:sz w:val="24"/>
          <w:szCs w:val="24"/>
        </w:rPr>
        <w:t xml:space="preserve">, expedido nos autos da ação </w:t>
      </w:r>
      <w:r w:rsidR="00302E21" w:rsidRPr="00A65547">
        <w:rPr>
          <w:rFonts w:ascii="Verdana" w:hAnsi="Verdana"/>
          <w:sz w:val="24"/>
          <w:szCs w:val="24"/>
        </w:rPr>
        <w:t>de Execução de Título Extrajudicial</w:t>
      </w:r>
      <w:r w:rsidRPr="00A65547">
        <w:rPr>
          <w:rFonts w:ascii="Verdana" w:hAnsi="Verdana"/>
          <w:sz w:val="24"/>
          <w:szCs w:val="24"/>
        </w:rPr>
        <w:t xml:space="preserve">, que lhe requer </w:t>
      </w:r>
      <w:r w:rsidR="00302E21" w:rsidRPr="00A65547">
        <w:rPr>
          <w:rFonts w:ascii="Verdana" w:hAnsi="Verdana"/>
          <w:sz w:val="24"/>
          <w:szCs w:val="24"/>
        </w:rPr>
        <w:t>Condomínio Octavio de Moraes Dantas</w:t>
      </w:r>
      <w:r w:rsidRPr="00A65547">
        <w:rPr>
          <w:rFonts w:ascii="Verdana" w:hAnsi="Verdana"/>
          <w:sz w:val="24"/>
          <w:szCs w:val="24"/>
        </w:rPr>
        <w:t>.</w:t>
      </w:r>
      <w:r w:rsidR="00C57568" w:rsidRPr="00A65547">
        <w:rPr>
          <w:rFonts w:ascii="Verdana" w:hAnsi="Verdana"/>
          <w:sz w:val="24"/>
          <w:szCs w:val="24"/>
        </w:rPr>
        <w:t xml:space="preserve"> Processo n</w:t>
      </w:r>
      <w:r w:rsidR="0033459E" w:rsidRPr="00A65547">
        <w:rPr>
          <w:rFonts w:ascii="Verdana" w:hAnsi="Verdana"/>
          <w:sz w:val="24"/>
          <w:szCs w:val="24"/>
        </w:rPr>
        <w:t>°</w:t>
      </w:r>
      <w:r w:rsidR="00C57568" w:rsidRPr="00A65547">
        <w:rPr>
          <w:rFonts w:ascii="Verdana" w:hAnsi="Verdana"/>
          <w:sz w:val="24"/>
          <w:szCs w:val="24"/>
        </w:rPr>
        <w:t xml:space="preserve"> </w:t>
      </w:r>
      <w:r w:rsidR="00CA450B" w:rsidRPr="00A65547">
        <w:rPr>
          <w:rFonts w:ascii="Verdana" w:hAnsi="Verdana"/>
          <w:sz w:val="24"/>
          <w:szCs w:val="24"/>
        </w:rPr>
        <w:t>1054238-16.2018.8.26.0100</w:t>
      </w:r>
    </w:p>
    <w:p w14:paraId="52D1CB2E" w14:textId="23736A4E" w:rsidR="00320D62" w:rsidRPr="00A65547" w:rsidRDefault="00302E21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O Dr. Rodrigo Galvão Medina</w:t>
      </w:r>
      <w:r w:rsidR="00C57568" w:rsidRPr="00A65547">
        <w:rPr>
          <w:rFonts w:ascii="Verdana" w:hAnsi="Verdana"/>
          <w:sz w:val="24"/>
          <w:szCs w:val="24"/>
        </w:rPr>
        <w:t>, Juiz de Direito da</w:t>
      </w:r>
      <w:r w:rsidR="00F00951" w:rsidRPr="00A65547">
        <w:rPr>
          <w:rFonts w:ascii="Verdana" w:hAnsi="Verdana"/>
          <w:sz w:val="24"/>
          <w:szCs w:val="24"/>
        </w:rPr>
        <w:t xml:space="preserve"> </w:t>
      </w:r>
      <w:r w:rsidRPr="00A65547">
        <w:rPr>
          <w:rFonts w:ascii="Verdana" w:hAnsi="Verdana"/>
          <w:sz w:val="24"/>
          <w:szCs w:val="24"/>
        </w:rPr>
        <w:t>9ª Vara Cível do Foro Central Cível de São Paulo</w:t>
      </w:r>
      <w:r w:rsidR="00C57568" w:rsidRPr="00A65547">
        <w:rPr>
          <w:rFonts w:ascii="Verdana" w:hAnsi="Verdana"/>
          <w:sz w:val="24"/>
          <w:szCs w:val="24"/>
        </w:rPr>
        <w:t>, do Estado de São Paulo, na forma da lei, etc...</w:t>
      </w:r>
    </w:p>
    <w:p w14:paraId="552511E6" w14:textId="165A0420" w:rsidR="005249F1" w:rsidRPr="00A65547" w:rsidRDefault="00E338B8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 xml:space="preserve">Faz Saber que os leiloeiros oficiais, Sr. Irani Flores, JUCESP 792, e ou, a Sra. Dagmar C. S. Flores, JUCESP 901, levarão a leilão público para venda e arrematação, no local e hora descritos no </w:t>
      </w:r>
      <w:r w:rsidR="005249F1" w:rsidRPr="00A65547">
        <w:rPr>
          <w:rFonts w:ascii="Verdana" w:hAnsi="Verdana"/>
          <w:sz w:val="24"/>
          <w:szCs w:val="24"/>
        </w:rPr>
        <w:t xml:space="preserve">edital </w:t>
      </w:r>
      <w:r w:rsidRPr="00A65547">
        <w:rPr>
          <w:rFonts w:ascii="Verdana" w:hAnsi="Verdana"/>
          <w:sz w:val="24"/>
          <w:szCs w:val="24"/>
        </w:rPr>
        <w:t xml:space="preserve"> com transmissão pela internet e disponibilização imediata n</w:t>
      </w:r>
      <w:r w:rsidR="005249F1" w:rsidRPr="00A65547">
        <w:rPr>
          <w:rFonts w:ascii="Verdana" w:hAnsi="Verdana"/>
          <w:sz w:val="24"/>
          <w:szCs w:val="24"/>
        </w:rPr>
        <w:t xml:space="preserve">a plataforma </w:t>
      </w:r>
      <w:r w:rsidRPr="00A65547">
        <w:rPr>
          <w:rFonts w:ascii="Verdana" w:hAnsi="Verdana"/>
          <w:sz w:val="24"/>
          <w:szCs w:val="24"/>
        </w:rPr>
        <w:t xml:space="preserve"> de leilões eletrônico</w:t>
      </w:r>
      <w:r w:rsidR="006B6A93" w:rsidRPr="00A65547">
        <w:rPr>
          <w:rFonts w:ascii="Verdana" w:hAnsi="Verdana"/>
          <w:sz w:val="24"/>
          <w:szCs w:val="24"/>
        </w:rPr>
        <w:t xml:space="preserve">s, </w:t>
      </w:r>
      <w:hyperlink r:id="rId4" w:history="1">
        <w:r w:rsidRPr="00A6554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454B4719" w14:textId="4F7612EE" w:rsidR="005249F1" w:rsidRPr="00A65547" w:rsidRDefault="00E338B8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Do Início e encerramento do Leilão</w:t>
      </w:r>
      <w:r w:rsidR="004E5093" w:rsidRPr="00A65547">
        <w:rPr>
          <w:rFonts w:ascii="Verdana" w:hAnsi="Verdana"/>
          <w:sz w:val="24"/>
          <w:szCs w:val="24"/>
        </w:rPr>
        <w:t>:</w:t>
      </w:r>
      <w:r w:rsidRPr="00A65547">
        <w:rPr>
          <w:rFonts w:ascii="Verdana" w:hAnsi="Verdana"/>
          <w:sz w:val="24"/>
          <w:szCs w:val="24"/>
        </w:rPr>
        <w:t> Início do 1</w:t>
      </w:r>
      <w:r w:rsidR="005D7A22" w:rsidRPr="00A65547">
        <w:rPr>
          <w:rFonts w:ascii="Verdana" w:hAnsi="Verdana"/>
          <w:sz w:val="24"/>
          <w:szCs w:val="24"/>
        </w:rPr>
        <w:t>°</w:t>
      </w:r>
      <w:r w:rsidRPr="00A65547">
        <w:rPr>
          <w:rFonts w:ascii="Verdana" w:hAnsi="Verdana"/>
          <w:sz w:val="24"/>
          <w:szCs w:val="24"/>
        </w:rPr>
        <w:t xml:space="preserve"> leilão em </w:t>
      </w:r>
      <w:r w:rsidR="005249F1" w:rsidRPr="00A65547">
        <w:rPr>
          <w:rFonts w:ascii="Verdana" w:hAnsi="Verdana"/>
          <w:sz w:val="24"/>
          <w:szCs w:val="24"/>
        </w:rPr>
        <w:t>12/09</w:t>
      </w:r>
      <w:r w:rsidRPr="00A65547">
        <w:rPr>
          <w:rFonts w:ascii="Verdana" w:hAnsi="Verdana"/>
          <w:sz w:val="24"/>
          <w:szCs w:val="24"/>
        </w:rPr>
        <w:t>/202</w:t>
      </w:r>
      <w:r w:rsidR="00A65547">
        <w:rPr>
          <w:rFonts w:ascii="Verdana" w:hAnsi="Verdana"/>
          <w:sz w:val="24"/>
          <w:szCs w:val="24"/>
        </w:rPr>
        <w:t>5</w:t>
      </w:r>
      <w:r w:rsidRPr="00A65547">
        <w:rPr>
          <w:rFonts w:ascii="Verdana" w:hAnsi="Verdana"/>
          <w:sz w:val="24"/>
          <w:szCs w:val="24"/>
        </w:rPr>
        <w:t xml:space="preserve"> às </w:t>
      </w:r>
      <w:r w:rsidR="00DB3234" w:rsidRPr="00A65547">
        <w:rPr>
          <w:rFonts w:ascii="Verdana" w:hAnsi="Verdana"/>
          <w:sz w:val="24"/>
          <w:szCs w:val="24"/>
        </w:rPr>
        <w:t>10</w:t>
      </w:r>
      <w:r w:rsidR="004E5093" w:rsidRPr="00A65547">
        <w:rPr>
          <w:rFonts w:ascii="Verdana" w:hAnsi="Verdana"/>
          <w:sz w:val="24"/>
          <w:szCs w:val="24"/>
        </w:rPr>
        <w:t>:</w:t>
      </w:r>
      <w:r w:rsidR="005249F1" w:rsidRPr="00A65547">
        <w:rPr>
          <w:rFonts w:ascii="Verdana" w:hAnsi="Verdana"/>
          <w:sz w:val="24"/>
          <w:szCs w:val="24"/>
        </w:rPr>
        <w:t>00</w:t>
      </w:r>
      <w:r w:rsidRPr="00A65547">
        <w:rPr>
          <w:rFonts w:ascii="Verdana" w:hAnsi="Verdana"/>
          <w:sz w:val="24"/>
          <w:szCs w:val="24"/>
        </w:rPr>
        <w:t xml:space="preserve"> horas e encerramento do 1</w:t>
      </w:r>
      <w:r w:rsidR="005D7A22" w:rsidRPr="00A65547">
        <w:rPr>
          <w:rFonts w:ascii="Verdana" w:hAnsi="Verdana"/>
          <w:sz w:val="24"/>
          <w:szCs w:val="24"/>
        </w:rPr>
        <w:t>°</w:t>
      </w:r>
      <w:r w:rsidRPr="00A65547">
        <w:rPr>
          <w:rFonts w:ascii="Verdana" w:hAnsi="Verdana"/>
          <w:sz w:val="24"/>
          <w:szCs w:val="24"/>
        </w:rPr>
        <w:t xml:space="preserve"> leilão em </w:t>
      </w:r>
      <w:r w:rsidR="00255404" w:rsidRPr="00A65547">
        <w:rPr>
          <w:rFonts w:ascii="Verdana" w:hAnsi="Verdana"/>
          <w:sz w:val="24"/>
          <w:szCs w:val="24"/>
        </w:rPr>
        <w:t>15/09</w:t>
      </w:r>
      <w:r w:rsidR="00DB3234" w:rsidRPr="00A65547">
        <w:rPr>
          <w:rFonts w:ascii="Verdana" w:hAnsi="Verdana"/>
          <w:sz w:val="24"/>
          <w:szCs w:val="24"/>
        </w:rPr>
        <w:t>/202</w:t>
      </w:r>
      <w:r w:rsidR="00A65547">
        <w:rPr>
          <w:rFonts w:ascii="Verdana" w:hAnsi="Verdana"/>
          <w:sz w:val="24"/>
          <w:szCs w:val="24"/>
        </w:rPr>
        <w:t>5</w:t>
      </w:r>
      <w:r w:rsidR="00DB3234" w:rsidRPr="00A65547">
        <w:rPr>
          <w:rFonts w:ascii="Verdana" w:hAnsi="Verdana"/>
          <w:sz w:val="24"/>
          <w:szCs w:val="24"/>
        </w:rPr>
        <w:t xml:space="preserve"> às 10:</w:t>
      </w:r>
      <w:r w:rsidR="005249F1" w:rsidRPr="00A65547">
        <w:rPr>
          <w:rFonts w:ascii="Verdana" w:hAnsi="Verdana"/>
          <w:sz w:val="24"/>
          <w:szCs w:val="24"/>
        </w:rPr>
        <w:t>00</w:t>
      </w:r>
      <w:r w:rsidR="00DB3234" w:rsidRPr="00A65547">
        <w:rPr>
          <w:rFonts w:ascii="Verdana" w:hAnsi="Verdana"/>
          <w:sz w:val="24"/>
          <w:szCs w:val="24"/>
        </w:rPr>
        <w:t xml:space="preserve"> horas</w:t>
      </w:r>
      <w:r w:rsidRPr="00A65547">
        <w:rPr>
          <w:rFonts w:ascii="Verdana" w:hAnsi="Verdana"/>
          <w:sz w:val="24"/>
          <w:szCs w:val="24"/>
        </w:rPr>
        <w:t>, em não havendo lance igual ou superior ao valor da avaliação atualizada para a data supra, seguir-se-á sem interrupção o 2</w:t>
      </w:r>
      <w:r w:rsidR="005D7A22" w:rsidRPr="00A65547">
        <w:rPr>
          <w:rFonts w:ascii="Verdana" w:hAnsi="Verdana"/>
          <w:sz w:val="24"/>
          <w:szCs w:val="24"/>
        </w:rPr>
        <w:t>°</w:t>
      </w:r>
      <w:r w:rsidRPr="00A65547">
        <w:rPr>
          <w:rFonts w:ascii="Verdana" w:hAnsi="Verdana"/>
          <w:sz w:val="24"/>
          <w:szCs w:val="24"/>
        </w:rPr>
        <w:t xml:space="preserve"> leilão que se encerrará em </w:t>
      </w:r>
      <w:r w:rsidR="00255404" w:rsidRPr="00A65547">
        <w:rPr>
          <w:rFonts w:ascii="Verdana" w:hAnsi="Verdana"/>
          <w:sz w:val="24"/>
          <w:szCs w:val="24"/>
        </w:rPr>
        <w:t>10/10/</w:t>
      </w:r>
      <w:r w:rsidR="00DB3234" w:rsidRPr="00A65547">
        <w:rPr>
          <w:rFonts w:ascii="Verdana" w:hAnsi="Verdana"/>
          <w:sz w:val="24"/>
          <w:szCs w:val="24"/>
        </w:rPr>
        <w:t>202</w:t>
      </w:r>
      <w:r w:rsidR="00A65547">
        <w:rPr>
          <w:rFonts w:ascii="Verdana" w:hAnsi="Verdana"/>
          <w:sz w:val="24"/>
          <w:szCs w:val="24"/>
        </w:rPr>
        <w:t>5</w:t>
      </w:r>
      <w:r w:rsidR="00DB3234" w:rsidRPr="00A65547">
        <w:rPr>
          <w:rFonts w:ascii="Verdana" w:hAnsi="Verdana"/>
          <w:sz w:val="24"/>
          <w:szCs w:val="24"/>
        </w:rPr>
        <w:t xml:space="preserve"> às 10:</w:t>
      </w:r>
      <w:r w:rsidR="005249F1" w:rsidRPr="00A65547">
        <w:rPr>
          <w:rFonts w:ascii="Verdana" w:hAnsi="Verdana"/>
          <w:sz w:val="24"/>
          <w:szCs w:val="24"/>
        </w:rPr>
        <w:t>00</w:t>
      </w:r>
      <w:r w:rsidR="00DB3234" w:rsidRPr="00A65547">
        <w:rPr>
          <w:rFonts w:ascii="Verdana" w:hAnsi="Verdana"/>
          <w:sz w:val="24"/>
          <w:szCs w:val="24"/>
        </w:rPr>
        <w:t xml:space="preserve"> horas</w:t>
      </w:r>
      <w:r w:rsidR="005D7A22" w:rsidRPr="00A65547">
        <w:rPr>
          <w:rFonts w:ascii="Verdana" w:hAnsi="Verdana"/>
          <w:sz w:val="24"/>
          <w:szCs w:val="24"/>
        </w:rPr>
        <w:t>, n</w:t>
      </w:r>
      <w:r w:rsidRPr="00A65547">
        <w:rPr>
          <w:rFonts w:ascii="Verdana" w:hAnsi="Verdana"/>
          <w:sz w:val="24"/>
          <w:szCs w:val="24"/>
        </w:rPr>
        <w:t xml:space="preserve">ão sendo aceito lances inferiores a </w:t>
      </w:r>
      <w:r w:rsidR="00DB3234" w:rsidRPr="00A65547">
        <w:rPr>
          <w:rFonts w:ascii="Verdana" w:hAnsi="Verdana"/>
          <w:sz w:val="24"/>
          <w:szCs w:val="24"/>
        </w:rPr>
        <w:t>5</w:t>
      </w:r>
      <w:r w:rsidRPr="00A65547">
        <w:rPr>
          <w:rFonts w:ascii="Verdana" w:hAnsi="Verdana"/>
          <w:sz w:val="24"/>
          <w:szCs w:val="24"/>
        </w:rPr>
        <w:t>0% do valor da avaliação atualizada pelos índices do TJSP que deverá ser efetuado diretamente n</w:t>
      </w:r>
      <w:r w:rsidR="005249F1" w:rsidRPr="00A65547">
        <w:rPr>
          <w:rFonts w:ascii="Verdana" w:hAnsi="Verdana"/>
          <w:sz w:val="24"/>
          <w:szCs w:val="24"/>
        </w:rPr>
        <w:t xml:space="preserve">a plataforma </w:t>
      </w:r>
      <w:r w:rsidRPr="00A65547">
        <w:rPr>
          <w:rFonts w:ascii="Verdana" w:hAnsi="Verdana"/>
          <w:sz w:val="24"/>
          <w:szCs w:val="24"/>
        </w:rPr>
        <w:t xml:space="preserve"> através da internet</w:t>
      </w:r>
      <w:r w:rsidR="00AE4094" w:rsidRPr="00A65547">
        <w:rPr>
          <w:rFonts w:ascii="Verdana" w:hAnsi="Verdana"/>
          <w:sz w:val="24"/>
          <w:szCs w:val="24"/>
        </w:rPr>
        <w:t>.</w:t>
      </w:r>
    </w:p>
    <w:p w14:paraId="03DCE9AB" w14:textId="55B74DF1" w:rsidR="00A1365C" w:rsidRPr="00A65547" w:rsidRDefault="00E338B8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Be</w:t>
      </w:r>
      <w:r w:rsidR="00E62CDD" w:rsidRPr="00A65547">
        <w:rPr>
          <w:rFonts w:ascii="Verdana" w:hAnsi="Verdana"/>
          <w:sz w:val="24"/>
          <w:szCs w:val="24"/>
        </w:rPr>
        <w:t>ns</w:t>
      </w:r>
      <w:r w:rsidR="004E5093" w:rsidRPr="00A65547">
        <w:rPr>
          <w:rFonts w:ascii="Verdana" w:hAnsi="Verdana"/>
          <w:sz w:val="24"/>
          <w:szCs w:val="24"/>
        </w:rPr>
        <w:t>:</w:t>
      </w:r>
      <w:r w:rsidRPr="00A65547">
        <w:rPr>
          <w:rFonts w:ascii="Verdana" w:hAnsi="Verdana"/>
          <w:sz w:val="24"/>
          <w:szCs w:val="24"/>
        </w:rPr>
        <w:t xml:space="preserve"> </w:t>
      </w:r>
      <w:r w:rsidR="007B04B8" w:rsidRPr="00A65547">
        <w:rPr>
          <w:rFonts w:ascii="Verdana" w:hAnsi="Verdana"/>
          <w:sz w:val="24"/>
          <w:szCs w:val="24"/>
        </w:rPr>
        <w:t>Lote 1) Conjunto Comercial n° T-B-1, localizado no andar térreo do Edifício Octávio de Moraes Dantas, situado na Rua Cincinato Braga n° 59, no 17° subdistrito - Bela Vista, com a área privativa de 49,90m², correspondendo-lhe nas áreas de uso comum uma parte de 9,19m², totalizando a área construída de 59,09m², e no terreno uma área ideal de 8,8089m² ou 0,8089%.</w:t>
      </w:r>
      <w:r w:rsidR="007C4B40" w:rsidRPr="00A65547">
        <w:rPr>
          <w:rFonts w:ascii="Verdana" w:hAnsi="Verdana"/>
          <w:sz w:val="24"/>
          <w:szCs w:val="24"/>
        </w:rPr>
        <w:t xml:space="preserve"> Contribuinte: 009.081.041</w:t>
      </w:r>
      <w:r w:rsidR="001B27DF" w:rsidRPr="00A65547">
        <w:rPr>
          <w:rFonts w:ascii="Verdana" w:hAnsi="Verdana"/>
          <w:sz w:val="24"/>
          <w:szCs w:val="24"/>
        </w:rPr>
        <w:t xml:space="preserve"> (em área maior)</w:t>
      </w:r>
      <w:r w:rsidR="007C4B40" w:rsidRPr="00A65547">
        <w:rPr>
          <w:rFonts w:ascii="Verdana" w:hAnsi="Verdana"/>
          <w:sz w:val="24"/>
          <w:szCs w:val="24"/>
        </w:rPr>
        <w:t>.</w:t>
      </w:r>
      <w:r w:rsidR="007B04B8" w:rsidRPr="00A65547">
        <w:rPr>
          <w:rFonts w:ascii="Verdana" w:hAnsi="Verdana"/>
          <w:sz w:val="24"/>
          <w:szCs w:val="24"/>
        </w:rPr>
        <w:t xml:space="preserve"> Matrícula n° 116.752 do 4° CRI de São Paulo</w:t>
      </w:r>
      <w:r w:rsidR="00A138EC" w:rsidRPr="00A65547">
        <w:rPr>
          <w:rFonts w:ascii="Verdana" w:hAnsi="Verdana"/>
          <w:sz w:val="24"/>
          <w:szCs w:val="24"/>
        </w:rPr>
        <w:t>. Ônus:</w:t>
      </w:r>
      <w:r w:rsidR="001B27DF" w:rsidRPr="00A65547">
        <w:rPr>
          <w:rFonts w:ascii="Verdana" w:hAnsi="Verdana"/>
          <w:sz w:val="24"/>
          <w:szCs w:val="24"/>
        </w:rPr>
        <w:t xml:space="preserve"> Consta na Av.5, a penhora do imóvel pelo processo n° 0209500-63.1987.5.02.0008 da 8ª Vara do Trabalho de São Paulo. Consta na Av.6, a penhora do imóvel pelo processo n° 1054238-16.2018.8.26.0100 da 9ª Vara Cível do Foro Central Cível de São Paulo</w:t>
      </w:r>
      <w:r w:rsidR="007B04B8" w:rsidRPr="00A65547">
        <w:rPr>
          <w:rFonts w:ascii="Verdana" w:hAnsi="Verdana"/>
          <w:sz w:val="24"/>
          <w:szCs w:val="24"/>
        </w:rPr>
        <w:t>. Avaliação R$ 378.382,21</w:t>
      </w:r>
      <w:r w:rsidR="00A138EC" w:rsidRPr="00A65547">
        <w:rPr>
          <w:rFonts w:ascii="Verdana" w:hAnsi="Verdana"/>
          <w:sz w:val="24"/>
          <w:szCs w:val="24"/>
        </w:rPr>
        <w:t xml:space="preserve"> (agosto/2022). </w:t>
      </w:r>
      <w:r w:rsidR="007B04B8" w:rsidRPr="00A65547">
        <w:rPr>
          <w:rFonts w:ascii="Verdana" w:hAnsi="Verdana"/>
          <w:sz w:val="24"/>
          <w:szCs w:val="24"/>
        </w:rPr>
        <w:t xml:space="preserve">Lote </w:t>
      </w:r>
      <w:r w:rsidR="007B04B8" w:rsidRPr="00A65547">
        <w:rPr>
          <w:rFonts w:ascii="Verdana" w:hAnsi="Verdana"/>
          <w:sz w:val="24"/>
          <w:szCs w:val="24"/>
        </w:rPr>
        <w:lastRenderedPageBreak/>
        <w:t xml:space="preserve">2) Conjunto Comercial n° T-B-2, localizado no andar térreo do Edifício Octávio de Moraes Dantas, situado na Rua Cincinato Braga n° 59, no 17° subdistrito - Bela Vista, com a área privativa de 49,90m², correspondendo-lhe nas áreas de uso comum uma parte de 9,19m², totalizando a área construída de 59,09m², e no terreno uma área ideal de 8,8089m² ou 0,8089%. </w:t>
      </w:r>
      <w:r w:rsidR="001B27DF" w:rsidRPr="00A65547">
        <w:rPr>
          <w:rFonts w:ascii="Verdana" w:hAnsi="Verdana"/>
          <w:sz w:val="24"/>
          <w:szCs w:val="24"/>
        </w:rPr>
        <w:t>Contribuinte: 009.081.041 (em área maior)</w:t>
      </w:r>
      <w:r w:rsidR="007B04B8" w:rsidRPr="00A65547">
        <w:rPr>
          <w:rFonts w:ascii="Verdana" w:hAnsi="Verdana"/>
          <w:sz w:val="24"/>
          <w:szCs w:val="24"/>
        </w:rPr>
        <w:t>. Matrícula n° 116.753 do 4° CRI de São Paulo</w:t>
      </w:r>
      <w:r w:rsidR="00A138EC" w:rsidRPr="00A65547">
        <w:rPr>
          <w:rFonts w:ascii="Verdana" w:hAnsi="Verdana"/>
          <w:sz w:val="24"/>
          <w:szCs w:val="24"/>
        </w:rPr>
        <w:t xml:space="preserve">. </w:t>
      </w:r>
      <w:r w:rsidR="001B27DF" w:rsidRPr="00A65547">
        <w:rPr>
          <w:rFonts w:ascii="Verdana" w:hAnsi="Verdana"/>
          <w:sz w:val="24"/>
          <w:szCs w:val="24"/>
        </w:rPr>
        <w:t>Ônus: Consta na Av.5, a penhora do imóvel pelo processo n° 0209500-63.1987.5.02.0008 da 8ª Vara do Trabalho de São Paulo. Consta na Av.6, a penhora do imóvel pelo processo n° 1054238-16.2018.8.26.0100 da 9ª Vara Cível do Foro Central Cível de São Paulo</w:t>
      </w:r>
      <w:r w:rsidR="007B04B8" w:rsidRPr="00A65547">
        <w:rPr>
          <w:rFonts w:ascii="Verdana" w:hAnsi="Verdana"/>
          <w:sz w:val="24"/>
          <w:szCs w:val="24"/>
        </w:rPr>
        <w:t>. Avaliação R$ 378.382,21</w:t>
      </w:r>
      <w:r w:rsidR="00A138EC" w:rsidRPr="00A65547">
        <w:rPr>
          <w:rFonts w:ascii="Verdana" w:hAnsi="Verdana"/>
          <w:sz w:val="24"/>
          <w:szCs w:val="24"/>
        </w:rPr>
        <w:t xml:space="preserve"> (agosto/2022). </w:t>
      </w:r>
      <w:r w:rsidR="007B04B8" w:rsidRPr="00A65547">
        <w:rPr>
          <w:rFonts w:ascii="Verdana" w:hAnsi="Verdana"/>
          <w:sz w:val="24"/>
          <w:szCs w:val="24"/>
        </w:rPr>
        <w:t xml:space="preserve">Lote </w:t>
      </w:r>
      <w:r w:rsidR="004B751C" w:rsidRPr="00A65547">
        <w:rPr>
          <w:rFonts w:ascii="Verdana" w:hAnsi="Verdana"/>
          <w:sz w:val="24"/>
          <w:szCs w:val="24"/>
        </w:rPr>
        <w:t>3</w:t>
      </w:r>
      <w:r w:rsidR="007B04B8" w:rsidRPr="00A65547">
        <w:rPr>
          <w:rFonts w:ascii="Verdana" w:hAnsi="Verdana"/>
          <w:sz w:val="24"/>
          <w:szCs w:val="24"/>
        </w:rPr>
        <w:t>) B</w:t>
      </w:r>
      <w:r w:rsidR="007C4B40" w:rsidRPr="00A65547">
        <w:rPr>
          <w:rFonts w:ascii="Verdana" w:hAnsi="Verdana"/>
          <w:sz w:val="24"/>
          <w:szCs w:val="24"/>
        </w:rPr>
        <w:t>ox</w:t>
      </w:r>
      <w:r w:rsidR="007B04B8" w:rsidRPr="00A65547">
        <w:rPr>
          <w:rFonts w:ascii="Verdana" w:hAnsi="Verdana"/>
          <w:sz w:val="24"/>
          <w:szCs w:val="24"/>
        </w:rPr>
        <w:t xml:space="preserve"> n° 05, </w:t>
      </w:r>
      <w:r w:rsidR="007C4B40" w:rsidRPr="00A65547">
        <w:rPr>
          <w:rFonts w:ascii="Verdana" w:hAnsi="Verdana"/>
          <w:sz w:val="24"/>
          <w:szCs w:val="24"/>
        </w:rPr>
        <w:t>localizado no 1° subsolo do Edifício Octavio de Moraes Dantas, situado na Rua Cincinato Braga n° 59, no 17° subdistrito - Bela Vista, possui a área privativa de 14,00m², área comum de 31,833333m², totalizando a área construída de 45,833333m², correspondendo-lhe no terreno uma área ideal de 6,832562m², ou 0,627406%</w:t>
      </w:r>
      <w:r w:rsidR="007B04B8" w:rsidRPr="00A65547">
        <w:rPr>
          <w:rFonts w:ascii="Verdana" w:hAnsi="Verdana"/>
          <w:sz w:val="24"/>
          <w:szCs w:val="24"/>
        </w:rPr>
        <w:t>.</w:t>
      </w:r>
      <w:r w:rsidR="007C4B40" w:rsidRPr="00A65547">
        <w:rPr>
          <w:rFonts w:ascii="Verdana" w:hAnsi="Verdana"/>
          <w:sz w:val="24"/>
          <w:szCs w:val="24"/>
        </w:rPr>
        <w:t xml:space="preserve"> M</w:t>
      </w:r>
      <w:r w:rsidR="007B04B8" w:rsidRPr="00A65547">
        <w:rPr>
          <w:rFonts w:ascii="Verdana" w:hAnsi="Verdana"/>
          <w:sz w:val="24"/>
          <w:szCs w:val="24"/>
        </w:rPr>
        <w:t>atrícula n° 159.176 do 4° CRI de São Paulo</w:t>
      </w:r>
      <w:r w:rsidR="00A138EC" w:rsidRPr="00A65547">
        <w:rPr>
          <w:rFonts w:ascii="Verdana" w:hAnsi="Verdana"/>
          <w:sz w:val="24"/>
          <w:szCs w:val="24"/>
        </w:rPr>
        <w:t xml:space="preserve">. </w:t>
      </w:r>
      <w:r w:rsidR="004B751C" w:rsidRPr="00A65547">
        <w:rPr>
          <w:rFonts w:ascii="Verdana" w:hAnsi="Verdana"/>
          <w:sz w:val="24"/>
          <w:szCs w:val="24"/>
        </w:rPr>
        <w:t>Ônus: Consta na Av.3, a penhora do imóvel pelo processo n° 0209500-63.1987.5.02.0008 da 8ª Vara do Trabalho de São Paulo. Consta na Av.4, a penhora do imóvel pelo processo n° 1054238-16.2018.8.26.0100 da 9ª Vara Cível do Foro Central Cível de São Paulo. Avaliação R$ 40.000,00 (agosto/2022). Lote 4) Box</w:t>
      </w:r>
      <w:r w:rsidR="005249F1" w:rsidRPr="00A65547">
        <w:rPr>
          <w:rFonts w:ascii="Verdana" w:hAnsi="Verdana"/>
          <w:sz w:val="24"/>
          <w:szCs w:val="24"/>
        </w:rPr>
        <w:t xml:space="preserve"> </w:t>
      </w:r>
      <w:r w:rsidR="004B751C" w:rsidRPr="00A65547">
        <w:rPr>
          <w:rFonts w:ascii="Verdana" w:hAnsi="Verdana"/>
          <w:sz w:val="24"/>
          <w:szCs w:val="24"/>
        </w:rPr>
        <w:t xml:space="preserve"> n° 04, localizado no 1° subsolo do Edifício Octavio de Moraes Dantas, situado na Rua Cincinato Braga n° 59, no 17° subdistrito - Bela Vista, possui a área privativa de 14,00m², área comum de 31,833333m², totalizando a área construída de 45,833333m², correspondendo-lhe no terreno uma área ideal de 6,832562m², ou 0,627406%. Matrícula n° 159.177 do 4° CRI de São Paulo. Ônus: Consta na Av.3, a penhora do imóvel pelo processo n° 0209500-63.1987.5.02.0008 da 8ª Vara do Trabalho de São Paulo. Consta na Av.4, a penhora do imóvel pelo processo n° 1054238-16.2018.8.26.0100 da 9ª Vara Cível do Foro Central Cível de São Paulo</w:t>
      </w:r>
      <w:r w:rsidR="007B04B8" w:rsidRPr="00A65547">
        <w:rPr>
          <w:rFonts w:ascii="Verdana" w:hAnsi="Verdana"/>
          <w:sz w:val="24"/>
          <w:szCs w:val="24"/>
        </w:rPr>
        <w:t>. Avaliação R$ 40.000,00</w:t>
      </w:r>
      <w:r w:rsidR="00A138EC" w:rsidRPr="00A65547">
        <w:rPr>
          <w:rFonts w:ascii="Verdana" w:hAnsi="Verdana"/>
          <w:sz w:val="24"/>
          <w:szCs w:val="24"/>
        </w:rPr>
        <w:t xml:space="preserve"> (agosto/2022)</w:t>
      </w:r>
      <w:r w:rsidR="000D5F12" w:rsidRPr="00A65547">
        <w:rPr>
          <w:rFonts w:ascii="Verdana" w:hAnsi="Verdana"/>
          <w:sz w:val="24"/>
          <w:szCs w:val="24"/>
        </w:rPr>
        <w:t>.</w:t>
      </w:r>
    </w:p>
    <w:p w14:paraId="7FBF0AD7" w14:textId="7D6AC38D" w:rsidR="00A1365C" w:rsidRPr="00A65547" w:rsidRDefault="007B04B8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lastRenderedPageBreak/>
        <w:t>Total da A</w:t>
      </w:r>
      <w:r w:rsidR="009370C1" w:rsidRPr="00A65547">
        <w:rPr>
          <w:rFonts w:ascii="Verdana" w:hAnsi="Verdana"/>
          <w:sz w:val="24"/>
          <w:szCs w:val="24"/>
        </w:rPr>
        <w:t>valiação R$</w:t>
      </w:r>
      <w:r w:rsidR="00A138EC" w:rsidRPr="00A65547">
        <w:rPr>
          <w:rFonts w:ascii="Verdana" w:hAnsi="Verdana"/>
          <w:sz w:val="24"/>
          <w:szCs w:val="24"/>
        </w:rPr>
        <w:t xml:space="preserve"> 836.764,42 (agosto/2022)</w:t>
      </w:r>
      <w:r w:rsidR="005D7A22" w:rsidRPr="00A65547">
        <w:rPr>
          <w:rFonts w:ascii="Verdana" w:hAnsi="Verdana"/>
          <w:sz w:val="24"/>
          <w:szCs w:val="24"/>
        </w:rPr>
        <w:t xml:space="preserve">. </w:t>
      </w:r>
    </w:p>
    <w:p w14:paraId="3C3D5991" w14:textId="77777777" w:rsidR="00A1365C" w:rsidRPr="00A65547" w:rsidRDefault="005D7A22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Quem pode ofertar lances</w:t>
      </w:r>
      <w:r w:rsidR="004E5093" w:rsidRPr="00A65547">
        <w:rPr>
          <w:rFonts w:ascii="Verdana" w:hAnsi="Verdana"/>
          <w:sz w:val="24"/>
          <w:szCs w:val="24"/>
        </w:rPr>
        <w:t>:</w:t>
      </w:r>
      <w:r w:rsidRPr="00A65547">
        <w:rPr>
          <w:rFonts w:ascii="Verdana" w:hAnsi="Verdana"/>
          <w:sz w:val="24"/>
          <w:szCs w:val="24"/>
        </w:rPr>
        <w:t xml:space="preserve">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CB58246" w14:textId="77777777" w:rsidR="00A1365C" w:rsidRPr="00A65547" w:rsidRDefault="005D7A22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Da Prorrogação do Leilão</w:t>
      </w:r>
      <w:r w:rsidR="004E5093" w:rsidRPr="00A65547">
        <w:rPr>
          <w:rFonts w:ascii="Verdana" w:hAnsi="Verdana"/>
          <w:sz w:val="24"/>
          <w:szCs w:val="24"/>
        </w:rPr>
        <w:t>:</w:t>
      </w:r>
      <w:r w:rsidRPr="00A65547">
        <w:rPr>
          <w:rFonts w:ascii="Verdana" w:hAnsi="Verdana"/>
          <w:sz w:val="24"/>
          <w:szCs w:val="24"/>
        </w:rPr>
        <w:t> Sobrevindo lance a menos de três minutos para o enceramento, o sistema prorrogará automaticamente por mais três minutos sucessivamente para que todos tenham as mesmas chances.</w:t>
      </w:r>
    </w:p>
    <w:p w14:paraId="2088CBD7" w14:textId="77777777" w:rsidR="00A1365C" w:rsidRPr="00A65547" w:rsidRDefault="005D7A22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Da Comissão</w:t>
      </w:r>
      <w:r w:rsidR="004E5093" w:rsidRPr="00A65547">
        <w:rPr>
          <w:rFonts w:ascii="Verdana" w:hAnsi="Verdana"/>
          <w:sz w:val="24"/>
          <w:szCs w:val="24"/>
        </w:rPr>
        <w:t>:</w:t>
      </w:r>
      <w:r w:rsidRPr="00A65547">
        <w:rPr>
          <w:rFonts w:ascii="Verdana" w:hAnsi="Verdana"/>
          <w:sz w:val="24"/>
          <w:szCs w:val="24"/>
        </w:rPr>
        <w:t> A comissão do leiloeiro será de 5% sobre o valor da arrematação, não estando incluída no valor da arrematação e deverá ser paga diretamente ao Leiloeiro.</w:t>
      </w:r>
    </w:p>
    <w:p w14:paraId="14AF09DB" w14:textId="77777777" w:rsidR="001079C5" w:rsidRPr="00A65547" w:rsidRDefault="005D7A22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Da Adjudicação</w:t>
      </w:r>
      <w:r w:rsidR="004E5093" w:rsidRPr="00A65547">
        <w:rPr>
          <w:rFonts w:ascii="Verdana" w:hAnsi="Verdana"/>
          <w:sz w:val="24"/>
          <w:szCs w:val="24"/>
        </w:rPr>
        <w:t>:</w:t>
      </w:r>
      <w:r w:rsidRPr="00A65547">
        <w:rPr>
          <w:rFonts w:ascii="Verdana" w:hAnsi="Verdana"/>
          <w:sz w:val="24"/>
          <w:szCs w:val="24"/>
        </w:rPr>
        <w:t xml:space="preserve"> Condicionada aos termos do art. 876 e 892, §1° </w:t>
      </w:r>
      <w:r w:rsidR="00A1365C" w:rsidRPr="00A65547">
        <w:rPr>
          <w:rFonts w:ascii="Verdana" w:hAnsi="Verdana"/>
          <w:sz w:val="24"/>
          <w:szCs w:val="24"/>
        </w:rPr>
        <w:t>do código de processo civil.</w:t>
      </w:r>
    </w:p>
    <w:p w14:paraId="1C33DD69" w14:textId="033B4ABE" w:rsidR="001079C5" w:rsidRPr="00A65547" w:rsidRDefault="001079C5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Do pagamento: O arrematante terá o prazo de 24 horas para efetuar o pagamento da arrematação e da comissão</w:t>
      </w:r>
    </w:p>
    <w:p w14:paraId="49C1E800" w14:textId="3EF01A75" w:rsidR="00A1365C" w:rsidRPr="00A65547" w:rsidRDefault="00A1365C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9FF529A" w14:textId="77777777" w:rsidR="00A1365C" w:rsidRPr="00A65547" w:rsidRDefault="00A1365C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a vista e prazo  não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</w:t>
      </w:r>
      <w:r w:rsidRPr="00A65547">
        <w:rPr>
          <w:rFonts w:ascii="Verdana" w:hAnsi="Verdana"/>
          <w:sz w:val="24"/>
          <w:szCs w:val="24"/>
        </w:rPr>
        <w:lastRenderedPageBreak/>
        <w:t>artigo 895 quanto ao valor da parcela mensal, do vencimento, das garantias, da atualização mensal das parcelas vincendas e da decisão exarada pelo MM. Juiz nos autos.</w:t>
      </w:r>
    </w:p>
    <w:p w14:paraId="5324EFE4" w14:textId="77777777" w:rsidR="00A1365C" w:rsidRPr="00A65547" w:rsidRDefault="00A1365C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CC73AAC" w14:textId="77777777" w:rsidR="00A1365C" w:rsidRPr="00A65547" w:rsidRDefault="00A1365C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63073169" w14:textId="77777777" w:rsidR="00A1365C" w:rsidRPr="00A65547" w:rsidRDefault="00A1365C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4AB8613" w14:textId="77777777" w:rsidR="001079C5" w:rsidRPr="00A65547" w:rsidRDefault="00A1365C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433FA5AF" w14:textId="2FD3780D" w:rsidR="001079C5" w:rsidRPr="00A65547" w:rsidRDefault="001079C5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Dúvidas e Esclarecimentos: pessoalmente perante o 9° Ofício Cível, ou no escritório do leiloeiro oficial, Sr. Irani Flores, Av. Gaspar Vaz da Cunha n° 258, SP - Capital, ou ainda, pelo telefone (55 11) 3965-0000 / Whats App (55 11) 95662-5151, e e-mail: </w:t>
      </w:r>
      <w:hyperlink r:id="rId5" w:history="1">
        <w:r w:rsidRPr="00A6554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A65547">
        <w:rPr>
          <w:rFonts w:ascii="Verdana" w:hAnsi="Verdana"/>
          <w:sz w:val="24"/>
          <w:szCs w:val="24"/>
        </w:rPr>
        <w:t>.</w:t>
      </w:r>
    </w:p>
    <w:p w14:paraId="4F317D7B" w14:textId="05756A47" w:rsidR="001079C5" w:rsidRPr="00A65547" w:rsidRDefault="001079C5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65547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 e art. 887, §2° do código de processo civil. São Paulo, 07/07/2025</w:t>
      </w:r>
    </w:p>
    <w:p w14:paraId="38A7B904" w14:textId="77777777" w:rsidR="001079C5" w:rsidRPr="00A65547" w:rsidRDefault="001079C5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1DD6B1D" w14:textId="77777777" w:rsidR="001079C5" w:rsidRPr="00A65547" w:rsidRDefault="001079C5" w:rsidP="00A6554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1079C5" w:rsidRPr="00A65547" w:rsidSect="00A65547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7"/>
    <w:rsid w:val="00093BFD"/>
    <w:rsid w:val="000D5F12"/>
    <w:rsid w:val="001079C5"/>
    <w:rsid w:val="00132C6A"/>
    <w:rsid w:val="0015182F"/>
    <w:rsid w:val="0018550B"/>
    <w:rsid w:val="00195097"/>
    <w:rsid w:val="001B27DF"/>
    <w:rsid w:val="00255404"/>
    <w:rsid w:val="00302E21"/>
    <w:rsid w:val="00313825"/>
    <w:rsid w:val="00320D62"/>
    <w:rsid w:val="0033459E"/>
    <w:rsid w:val="003B1E7F"/>
    <w:rsid w:val="003B338B"/>
    <w:rsid w:val="00420C58"/>
    <w:rsid w:val="004743AB"/>
    <w:rsid w:val="004B751C"/>
    <w:rsid w:val="004E5093"/>
    <w:rsid w:val="005249F1"/>
    <w:rsid w:val="005D7A22"/>
    <w:rsid w:val="00693DB8"/>
    <w:rsid w:val="006B6A93"/>
    <w:rsid w:val="006E6119"/>
    <w:rsid w:val="007043B6"/>
    <w:rsid w:val="00712885"/>
    <w:rsid w:val="007304BD"/>
    <w:rsid w:val="007B04B8"/>
    <w:rsid w:val="007C4B40"/>
    <w:rsid w:val="008A7691"/>
    <w:rsid w:val="008B1064"/>
    <w:rsid w:val="008B1C08"/>
    <w:rsid w:val="009370C1"/>
    <w:rsid w:val="009653F9"/>
    <w:rsid w:val="00986822"/>
    <w:rsid w:val="00A1365C"/>
    <w:rsid w:val="00A138EC"/>
    <w:rsid w:val="00A65547"/>
    <w:rsid w:val="00AE4094"/>
    <w:rsid w:val="00B109F3"/>
    <w:rsid w:val="00B72203"/>
    <w:rsid w:val="00C06234"/>
    <w:rsid w:val="00C359A3"/>
    <w:rsid w:val="00C57568"/>
    <w:rsid w:val="00C610F9"/>
    <w:rsid w:val="00CA450B"/>
    <w:rsid w:val="00CC129A"/>
    <w:rsid w:val="00DB3234"/>
    <w:rsid w:val="00E04AAF"/>
    <w:rsid w:val="00E338B8"/>
    <w:rsid w:val="00E4729A"/>
    <w:rsid w:val="00E5473E"/>
    <w:rsid w:val="00E62CDD"/>
    <w:rsid w:val="00E8112D"/>
    <w:rsid w:val="00EF5B75"/>
    <w:rsid w:val="00F00951"/>
    <w:rsid w:val="00F53717"/>
    <w:rsid w:val="00F71EC2"/>
    <w:rsid w:val="00F76BA5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6FD7"/>
  <w15:chartTrackingRefBased/>
  <w15:docId w15:val="{92D84E4B-5F32-4271-B8BF-0290B904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s://www.leilaobrasil.com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%20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2022</Template>
  <TotalTime>9</TotalTime>
  <Pages>5</Pages>
  <Words>1190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dcterms:created xsi:type="dcterms:W3CDTF">2025-07-16T12:38:00Z</dcterms:created>
  <dcterms:modified xsi:type="dcterms:W3CDTF">2025-07-16T12:39:00Z</dcterms:modified>
</cp:coreProperties>
</file>