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EAF6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Edital de 1° e 2° leilão de bem imóvel e para intimação de Altana Piazza Navona Empreendimentos Imobiliários Ltda, expedido nos autos da ação Execução de Título Extrajudicial, que lhe requer Condomínio Piazza Navona Residencial Clube. Processo n° 1012407-04.2022.8.26.0405</w:t>
      </w:r>
    </w:p>
    <w:p w14:paraId="28DCC891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 xml:space="preserve">A Dra. Maria Helena Steffen Toniolo Bueno, Juíza de Direito da 5ª Vara Cível do Foro de Osasco, do Estado de São Paulo, na forma da </w:t>
      </w:r>
      <w:proofErr w:type="gramStart"/>
      <w:r w:rsidRPr="00D67AC4">
        <w:rPr>
          <w:rFonts w:ascii="Verdana" w:hAnsi="Verdana"/>
        </w:rPr>
        <w:t>lei, etc...</w:t>
      </w:r>
      <w:proofErr w:type="gramEnd"/>
    </w:p>
    <w:p w14:paraId="39073D6A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Faz Saber que o Leiloeiro Oficial, Sr. Irani Flores, JUCESP 792,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D67AC4">
          <w:rPr>
            <w:rStyle w:val="Hyperlink"/>
            <w:rFonts w:ascii="Verdana" w:hAnsi="Verdana"/>
          </w:rPr>
          <w:t>www.leilaobrasil.com.br</w:t>
        </w:r>
      </w:hyperlink>
      <w:r w:rsidRPr="00D67AC4">
        <w:rPr>
          <w:rFonts w:ascii="Verdana" w:hAnsi="Verdana"/>
        </w:rPr>
        <w:t>.</w:t>
      </w:r>
    </w:p>
    <w:p w14:paraId="65CBE412" w14:textId="03A8E542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 xml:space="preserve">Do Início e encerramento do Leilão: Início do 1° leilão em </w:t>
      </w:r>
      <w:r w:rsidR="008B2642" w:rsidRPr="00D67AC4">
        <w:rPr>
          <w:rFonts w:ascii="Verdana" w:hAnsi="Verdana"/>
        </w:rPr>
        <w:t>21/03/2025</w:t>
      </w:r>
      <w:r w:rsidRPr="00D67AC4">
        <w:rPr>
          <w:rFonts w:ascii="Verdana" w:hAnsi="Verdana"/>
        </w:rPr>
        <w:t xml:space="preserve"> às 10:</w:t>
      </w:r>
      <w:r w:rsidR="008B2642" w:rsidRPr="00D67AC4">
        <w:rPr>
          <w:rFonts w:ascii="Verdana" w:hAnsi="Verdana"/>
        </w:rPr>
        <w:t>35</w:t>
      </w:r>
      <w:r w:rsidRPr="00D67AC4">
        <w:rPr>
          <w:rFonts w:ascii="Verdana" w:hAnsi="Verdana"/>
        </w:rPr>
        <w:t xml:space="preserve"> horas e encerramento do 1° leilão em 2</w:t>
      </w:r>
      <w:r w:rsidR="008B2642" w:rsidRPr="00D67AC4">
        <w:rPr>
          <w:rFonts w:ascii="Verdana" w:hAnsi="Verdana"/>
        </w:rPr>
        <w:t xml:space="preserve">4/03/2025 </w:t>
      </w:r>
      <w:r w:rsidRPr="00D67AC4">
        <w:rPr>
          <w:rFonts w:ascii="Verdana" w:hAnsi="Verdana"/>
        </w:rPr>
        <w:t>às 10:</w:t>
      </w:r>
      <w:r w:rsidR="008B2642" w:rsidRPr="00D67AC4">
        <w:rPr>
          <w:rFonts w:ascii="Verdana" w:hAnsi="Verdana"/>
        </w:rPr>
        <w:t>35</w:t>
      </w:r>
      <w:r w:rsidRPr="00D67AC4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8B2642" w:rsidRPr="00D67AC4">
        <w:rPr>
          <w:rFonts w:ascii="Verdana" w:hAnsi="Verdana"/>
        </w:rPr>
        <w:t>18/04/2025</w:t>
      </w:r>
      <w:r w:rsidRPr="00D67AC4">
        <w:rPr>
          <w:rFonts w:ascii="Verdana" w:hAnsi="Verdana"/>
        </w:rPr>
        <w:t xml:space="preserve"> às 10:</w:t>
      </w:r>
      <w:r w:rsidR="008B2642" w:rsidRPr="00D67AC4">
        <w:rPr>
          <w:rFonts w:ascii="Verdana" w:hAnsi="Verdana"/>
        </w:rPr>
        <w:t>35</w:t>
      </w:r>
      <w:r w:rsidRPr="00D67AC4">
        <w:rPr>
          <w:rFonts w:ascii="Verdana" w:hAnsi="Verdana"/>
        </w:rPr>
        <w:t xml:space="preserve"> horas, não sendo aceito lances inferiores a 60% do valor da avaliação atualizada pelos índices do TJSP para a data da abertura do leilão  que deverá ser ofertado  diretamente no sistema gestor através da internet.</w:t>
      </w:r>
    </w:p>
    <w:p w14:paraId="59F97B33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 xml:space="preserve">Bem: Apartamento n° 304, localizado no 3° pavimento do Edifício 01 - Bartolo, integrante do Condomínio Piazza Navona Residencial Clube, situado no alinhamento da Rua Jesuíno Antônio, n° 775, Jardim Novo Osasco, nesta cidade, com as seguintes áreas privativa coberta edificada de 42,710m², área comum coberta edificada de 15,030m²; total da área edificada de 57,740 m², área comum descoberta de 35,041m área total (construída + descoberta) de 92,781m² e fração ideal de 0,004230; cabendo o direito ao uso de 1 (uma) vaga na garagem coletiva do condomínio, em local individual, indeterminado, de uso comum e sujeita a auxílio de manobrista a critério dos condôminos. Contribuinte nº:23243.51.58.0924.00.000.02. Matrícula nº 110.402 do 1º CRI de Osasco. Ônus: Consta na Av.2 Indisponibilidade do processo </w:t>
      </w:r>
      <w:r w:rsidRPr="00D67AC4">
        <w:rPr>
          <w:rFonts w:ascii="Verdana" w:hAnsi="Verdana"/>
        </w:rPr>
        <w:lastRenderedPageBreak/>
        <w:t>00012412220155020351.Consta na Av.4 ajuizamentos do processo nº 1012407-04.2022.8.26.0405. Consta na Av.5 penhora do processo nº 1012407042022. Consta na Av.6 penhora do processo 0005502-63.2023.8.26.0405. Dívidas informada pelo exequente no valor R$ 46.753,33 (setembro de 2024).</w:t>
      </w:r>
    </w:p>
    <w:p w14:paraId="52F84C9C" w14:textId="17125063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 xml:space="preserve">Avaliação de R$ 250.000,00 (setembro de 2023). </w:t>
      </w:r>
    </w:p>
    <w:p w14:paraId="1A9FEAE5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código de processo civil, ainda que cadastrados e habilitados no sistema.</w:t>
      </w:r>
    </w:p>
    <w:p w14:paraId="04030E17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44032FE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leiloeiro.</w:t>
      </w:r>
    </w:p>
    <w:p w14:paraId="2DF0FB50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Da Adjudicação: Condicionada aos termos do art. 876 e 892, § 1° do código de processo civil.</w:t>
      </w:r>
    </w:p>
    <w:p w14:paraId="10E5F904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Do pagamento: O arrematante terá o prazo de 24 horas para efetuar o pagamento das guias da arrematação e da comissão do Leiloeiro.</w:t>
      </w:r>
    </w:p>
    <w:p w14:paraId="618ED6D5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Do pagamento parcelado: Se o interessado optar pelo parcelamento da arrematação deverá enviar proposta por escrito e depois ofertar os lances diretamente no sistema gestor </w:t>
      </w:r>
      <w:hyperlink r:id="rId5" w:history="1">
        <w:r w:rsidRPr="00D67AC4">
          <w:rPr>
            <w:rStyle w:val="Hyperlink"/>
            <w:rFonts w:ascii="Verdana" w:hAnsi="Verdana"/>
          </w:rPr>
          <w:t>www.leilaobrasil.com.br</w:t>
        </w:r>
      </w:hyperlink>
      <w:r w:rsidRPr="00D67AC4">
        <w:rPr>
          <w:rFonts w:ascii="Verdana" w:hAnsi="Verdana"/>
        </w:rPr>
        <w:t xml:space="preserve">, ressaltando que o valor da entrada não poderá ser inferior a 25% do valor do lance ofertado e o parcelamento não poderá ser superior  a 30 meses atualizado pelos índice do TJSP; as parcelas mensais deverão ser paga mensalmente contados 30 dias da data do deferimento, cuja guia </w:t>
      </w:r>
      <w:r w:rsidRPr="00D67AC4">
        <w:rPr>
          <w:rFonts w:ascii="Verdana" w:hAnsi="Verdana"/>
        </w:rPr>
        <w:lastRenderedPageBreak/>
        <w:t>deverá ser gerada pelo próprio investidor / arrematante diretamente no site do TJSP, através do LINK:  </w:t>
      </w:r>
      <w:hyperlink r:id="rId6" w:history="1">
        <w:r w:rsidRPr="00D67AC4">
          <w:rPr>
            <w:rStyle w:val="Hyperlink"/>
            <w:rFonts w:ascii="Verdana" w:hAnsi="Verdana"/>
          </w:rPr>
          <w:t>https://portaldecustas.tjsp.jus.br/portaltjsp/pages/custas/inicial</w:t>
        </w:r>
      </w:hyperlink>
      <w:r w:rsidRPr="00D67AC4">
        <w:rPr>
          <w:rFonts w:ascii="Verdana" w:hAnsi="Verdana"/>
        </w:rPr>
        <w:t>.</w:t>
      </w:r>
    </w:p>
    <w:p w14:paraId="3FD4950D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66EE3C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código de processo civil.</w:t>
      </w:r>
    </w:p>
    <w:p w14:paraId="5CCE5DD2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Recursos: Dos autos não consta recursos ou causa pendente de julgamento.</w:t>
      </w:r>
    </w:p>
    <w:p w14:paraId="73F21BF3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2A27313D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Dúvidas e Esclarecimentos: pessoalmente perante o _° Ofício Cível, ou no escritório do leiloeiro oficial, Sr. Irani Flores, Avenida Paulista, 2421, 2º andar, SP - Capital, ou ainda, pelo telefone 55 11 3965-0000 / Whats App 55 11 95662-5151, e e-mail: </w:t>
      </w:r>
      <w:hyperlink r:id="rId7" w:history="1">
        <w:r w:rsidRPr="00D67AC4">
          <w:rPr>
            <w:rStyle w:val="Hyperlink"/>
            <w:rFonts w:ascii="Verdana" w:hAnsi="Verdana"/>
          </w:rPr>
          <w:t>atendimento@leilaobrasil.com.br</w:t>
        </w:r>
      </w:hyperlink>
    </w:p>
    <w:p w14:paraId="3C98C3A8" w14:textId="77777777" w:rsidR="007F4678" w:rsidRPr="00D67AC4" w:rsidRDefault="007F4678" w:rsidP="00D67AC4">
      <w:pPr>
        <w:spacing w:line="360" w:lineRule="auto"/>
        <w:jc w:val="both"/>
        <w:rPr>
          <w:rFonts w:ascii="Verdana" w:hAnsi="Verdana"/>
        </w:rPr>
      </w:pPr>
      <w:r w:rsidRPr="00D67AC4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código de processo civil, São Paulo, 21/11/2023.</w:t>
      </w:r>
    </w:p>
    <w:p w14:paraId="5CAE2423" w14:textId="77777777" w:rsidR="00465F21" w:rsidRPr="00D67AC4" w:rsidRDefault="00465F21" w:rsidP="00D67AC4">
      <w:pPr>
        <w:spacing w:line="360" w:lineRule="auto"/>
        <w:jc w:val="both"/>
        <w:rPr>
          <w:rFonts w:ascii="Verdana" w:hAnsi="Verdana"/>
        </w:rPr>
      </w:pPr>
    </w:p>
    <w:sectPr w:rsidR="00465F21" w:rsidRPr="00D67AC4" w:rsidSect="00D67AC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78"/>
    <w:rsid w:val="00226AA5"/>
    <w:rsid w:val="003E3F4E"/>
    <w:rsid w:val="00465F21"/>
    <w:rsid w:val="007F4678"/>
    <w:rsid w:val="00814C1E"/>
    <w:rsid w:val="008B2642"/>
    <w:rsid w:val="00975818"/>
    <w:rsid w:val="00AB4FD8"/>
    <w:rsid w:val="00CC4007"/>
    <w:rsid w:val="00D6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4F40"/>
  <w15:chartTrackingRefBased/>
  <w15:docId w15:val="{3CC7FE7C-7C9B-493F-906F-C0B007E5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4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4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4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4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4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4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4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4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4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4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4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4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46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46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46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46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46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46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4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4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4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4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4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46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46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46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4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46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46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F467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4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Mah ss</cp:lastModifiedBy>
  <cp:revision>2</cp:revision>
  <dcterms:created xsi:type="dcterms:W3CDTF">2025-01-19T18:36:00Z</dcterms:created>
  <dcterms:modified xsi:type="dcterms:W3CDTF">2025-01-19T18:36:00Z</dcterms:modified>
</cp:coreProperties>
</file>