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19B4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Edital de 1° e 2° leilão de bem imóvel e para intimação de Espólio de Oswaldo Passarelli e Nadir Ramos Passarelli, expedido nos autos da ação de Execução de Título Extrajudicial, que lhe requer Condomínio Garagem Automática Imeri. Processo n° 1055568-77.2020.8.26.0100 </w:t>
      </w:r>
    </w:p>
    <w:p w14:paraId="43DDE023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A Dra. Juliana </w:t>
      </w:r>
      <w:proofErr w:type="spellStart"/>
      <w:r w:rsidRPr="0034551C">
        <w:rPr>
          <w:rFonts w:ascii="Verdana" w:hAnsi="Verdana"/>
        </w:rPr>
        <w:t>Pitelli</w:t>
      </w:r>
      <w:proofErr w:type="spellEnd"/>
      <w:r w:rsidRPr="0034551C">
        <w:rPr>
          <w:rFonts w:ascii="Verdana" w:hAnsi="Verdana"/>
        </w:rPr>
        <w:t xml:space="preserve"> da Guia, Juíza de Direito da 21ª Vara Cível do Foro Central, do Estado de São Paulo, na forma da lei, etc... </w:t>
      </w:r>
    </w:p>
    <w:p w14:paraId="31EC7F13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Faz Saber que o Leiloeiro Oficial, Sr. Irani Flores, JUCESP 792, levará a leilão público para venda e arrematação, no local e hora descritos no site, com transmissão pela internet e disponibilização imediata no portal de leilões eletrônicos, www.leilaobrasil.com.br. </w:t>
      </w:r>
    </w:p>
    <w:p w14:paraId="58D3C601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Do Início e encerramento do Leilão: Início do 1° leilão em 06/03/2026  às 11:10 horas e encerramento do 1° leilão em 09/03/2026 às 11:10  horas, em não havendo lance igual ou superior ao valor da avaliação atualizada para a data supra, seguir-se-á sem interrupção o 2° leilão que se encerrará em 03/04/2026 às 11:10  horas, não sendo aceito lances inferiores a 60% do valor da avaliação atualizada pelos índices do TJSP para a data da abertura do leilão que deverá ser ofertado  diretamente no sistema gestor através da internet. </w:t>
      </w:r>
    </w:p>
    <w:p w14:paraId="4F6006DA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>Bem: Box nº 102-B, localizado no 10º andar ou 12º pavimento do Condomínio Edifício Garagem Automática Imeri, situado à Praça Franklin Roosevelt, nº 194, Consolação, com a área útil de 20,059375m², cabendo-lhe uma quota ideal no terreno e demais coisas comuns de 0,301762%. Contribuinte n° 006.012.0837-4. Matrícula nº 44.554 do 5º CRI de São Paulo. Dívidas encontrada no site da Prefeitura Municipal no valor de R$ 2.475,40 (</w:t>
      </w:r>
      <w:proofErr w:type="spellStart"/>
      <w:r w:rsidRPr="0034551C">
        <w:rPr>
          <w:rFonts w:ascii="Verdana" w:hAnsi="Verdana"/>
        </w:rPr>
        <w:t>jan</w:t>
      </w:r>
      <w:proofErr w:type="spellEnd"/>
      <w:r w:rsidRPr="0034551C">
        <w:rPr>
          <w:rFonts w:ascii="Verdana" w:hAnsi="Verdana"/>
        </w:rPr>
        <w:t>/2026). Dívida informadas pelo exequente às fls. 212/213 de R$ 24.311,08 (</w:t>
      </w:r>
      <w:proofErr w:type="spellStart"/>
      <w:r w:rsidRPr="0034551C">
        <w:rPr>
          <w:rFonts w:ascii="Verdana" w:hAnsi="Verdana"/>
        </w:rPr>
        <w:t>Fev</w:t>
      </w:r>
      <w:proofErr w:type="spellEnd"/>
      <w:r w:rsidRPr="0034551C">
        <w:rPr>
          <w:rFonts w:ascii="Verdana" w:hAnsi="Verdana"/>
        </w:rPr>
        <w:t xml:space="preserve">/2023).  </w:t>
      </w:r>
    </w:p>
    <w:p w14:paraId="31F3C804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Avaliação no valor de R$ 2.833,00 (Mar/2023). Avaliação atualizada </w:t>
      </w:r>
    </w:p>
    <w:p w14:paraId="704D0DBA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>R$ 3.176,62 (</w:t>
      </w:r>
      <w:proofErr w:type="spellStart"/>
      <w:r w:rsidRPr="0034551C">
        <w:rPr>
          <w:rFonts w:ascii="Verdana" w:hAnsi="Verdana"/>
        </w:rPr>
        <w:t>jan</w:t>
      </w:r>
      <w:proofErr w:type="spellEnd"/>
      <w:r w:rsidRPr="0034551C">
        <w:rPr>
          <w:rFonts w:ascii="Verdana" w:hAnsi="Verdana"/>
        </w:rPr>
        <w:t xml:space="preserve">/2026) </w:t>
      </w:r>
    </w:p>
    <w:p w14:paraId="57149553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lastRenderedPageBreak/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código de processo civil, ainda que cadastrados e habilitados no sistema. </w:t>
      </w:r>
    </w:p>
    <w:p w14:paraId="4BB17BA0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72E0873B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Da Comissão: A comissão do leiloeiro será de 5% sobre o valor da arrematação, não estando incluída no valor da arrematação e deverá ser paga diretamente ao leiloeiro. </w:t>
      </w:r>
    </w:p>
    <w:p w14:paraId="2AB0E808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Da Adjudicação: Condicionada aos termos do art. 876 e 892, § 1° do código de processo civil. </w:t>
      </w:r>
    </w:p>
    <w:p w14:paraId="5FC24FA6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Do pagamento: O arrematante terá o prazo de 24 horas para efetuar o pagamento das guias da arrematação e da comissão do Leiloeiro. </w:t>
      </w:r>
    </w:p>
    <w:p w14:paraId="3C767DDA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</w:t>
      </w:r>
    </w:p>
    <w:p w14:paraId="28C6F946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lastRenderedPageBreak/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7455CD8A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Responsabilidade </w:t>
      </w:r>
      <w:r w:rsidRPr="0034551C">
        <w:rPr>
          <w:rFonts w:ascii="Verdana" w:hAnsi="Verdana"/>
        </w:rPr>
        <w:tab/>
        <w:t xml:space="preserve">outras: </w:t>
      </w:r>
      <w:r w:rsidRPr="0034551C">
        <w:rPr>
          <w:rFonts w:ascii="Verdana" w:hAnsi="Verdana"/>
        </w:rPr>
        <w:tab/>
        <w:t xml:space="preserve">Correrão </w:t>
      </w:r>
      <w:r w:rsidRPr="0034551C">
        <w:rPr>
          <w:rFonts w:ascii="Verdana" w:hAnsi="Verdana"/>
        </w:rPr>
        <w:tab/>
        <w:t xml:space="preserve">por </w:t>
      </w:r>
      <w:r w:rsidRPr="0034551C">
        <w:rPr>
          <w:rFonts w:ascii="Verdana" w:hAnsi="Verdana"/>
        </w:rPr>
        <w:tab/>
        <w:t xml:space="preserve">conta </w:t>
      </w:r>
      <w:r w:rsidRPr="0034551C">
        <w:rPr>
          <w:rFonts w:ascii="Verdana" w:hAnsi="Verdana"/>
        </w:rPr>
        <w:tab/>
        <w:t xml:space="preserve">exclusiva </w:t>
      </w:r>
      <w:r w:rsidRPr="0034551C">
        <w:rPr>
          <w:rFonts w:ascii="Verdana" w:hAnsi="Verdana"/>
        </w:rPr>
        <w:tab/>
        <w:t xml:space="preserve">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1ABB228B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Recursos: Dos autos não consta recursos ou causa pendente de julgamento. </w:t>
      </w:r>
    </w:p>
    <w:p w14:paraId="1828E845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Da Carta de arrematação: A carta de arrematação será expedida pelo MM. Juiz nos termos dos art. 901 e 903 do código de processo civil. </w:t>
      </w:r>
    </w:p>
    <w:p w14:paraId="74635443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>Dúvidas e Esclarecimentos: pessoalmente perante o 21° Ofício Cível, ou no escritório do leiloeiro oficial, Sr. Irani Flores, Avenida Paulista, 2421, 2º andar, SP - Capital, ou ainda, pelo telefone 55 11 3965-</w:t>
      </w:r>
    </w:p>
    <w:p w14:paraId="21A48D32" w14:textId="77777777" w:rsidR="0034551C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 xml:space="preserve">0000 </w:t>
      </w:r>
      <w:r w:rsidRPr="0034551C">
        <w:rPr>
          <w:rFonts w:ascii="Verdana" w:hAnsi="Verdana"/>
        </w:rPr>
        <w:tab/>
        <w:t xml:space="preserve">/ </w:t>
      </w:r>
      <w:r w:rsidRPr="0034551C">
        <w:rPr>
          <w:rFonts w:ascii="Verdana" w:hAnsi="Verdana"/>
        </w:rPr>
        <w:tab/>
        <w:t xml:space="preserve">Whats </w:t>
      </w:r>
      <w:r w:rsidRPr="0034551C">
        <w:rPr>
          <w:rFonts w:ascii="Verdana" w:hAnsi="Verdana"/>
        </w:rPr>
        <w:tab/>
        <w:t xml:space="preserve">App </w:t>
      </w:r>
      <w:r w:rsidRPr="0034551C">
        <w:rPr>
          <w:rFonts w:ascii="Verdana" w:hAnsi="Verdana"/>
        </w:rPr>
        <w:tab/>
        <w:t xml:space="preserve">55 </w:t>
      </w:r>
      <w:r w:rsidRPr="0034551C">
        <w:rPr>
          <w:rFonts w:ascii="Verdana" w:hAnsi="Verdana"/>
        </w:rPr>
        <w:tab/>
        <w:t xml:space="preserve">11 </w:t>
      </w:r>
      <w:r w:rsidRPr="0034551C">
        <w:rPr>
          <w:rFonts w:ascii="Verdana" w:hAnsi="Verdana"/>
        </w:rPr>
        <w:tab/>
        <w:t xml:space="preserve">95662-5151, </w:t>
      </w:r>
      <w:r w:rsidRPr="0034551C">
        <w:rPr>
          <w:rFonts w:ascii="Verdana" w:hAnsi="Verdana"/>
        </w:rPr>
        <w:tab/>
        <w:t xml:space="preserve">e </w:t>
      </w:r>
      <w:r w:rsidRPr="0034551C">
        <w:rPr>
          <w:rFonts w:ascii="Verdana" w:hAnsi="Verdana"/>
        </w:rPr>
        <w:tab/>
        <w:t xml:space="preserve">e-mail: atendimento@leilaobrasil.com.br </w:t>
      </w:r>
    </w:p>
    <w:p w14:paraId="4C5DBAA3" w14:textId="40C97E92" w:rsidR="00890A30" w:rsidRPr="0034551C" w:rsidRDefault="0034551C" w:rsidP="0034551C">
      <w:pPr>
        <w:spacing w:line="360" w:lineRule="auto"/>
        <w:jc w:val="both"/>
        <w:rPr>
          <w:rFonts w:ascii="Verdana" w:hAnsi="Verdana"/>
        </w:rPr>
      </w:pPr>
      <w:r w:rsidRPr="0034551C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código de processo civil, São Paulo, 05/02/2025.</w:t>
      </w:r>
    </w:p>
    <w:sectPr w:rsidR="00890A30" w:rsidRPr="00345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C"/>
    <w:rsid w:val="00190845"/>
    <w:rsid w:val="0034551C"/>
    <w:rsid w:val="006538C2"/>
    <w:rsid w:val="006F41B0"/>
    <w:rsid w:val="008632FB"/>
    <w:rsid w:val="00890A30"/>
    <w:rsid w:val="009526CE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DD98"/>
  <w15:chartTrackingRefBased/>
  <w15:docId w15:val="{22C7193B-3A52-47EA-BB13-5A30AC21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5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55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55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5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55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5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55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55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55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55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5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2026-02-06T13:22:00Z</dcterms:created>
  <dcterms:modified xsi:type="dcterms:W3CDTF">2026-02-06T13:23:00Z</dcterms:modified>
</cp:coreProperties>
</file>