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11E5" w14:textId="42603383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 xml:space="preserve">Edital de 1° e 2° leilão de bem móvel e para intimação de Paulo Marcelo </w:t>
      </w:r>
      <w:proofErr w:type="spellStart"/>
      <w:r w:rsidRPr="00AF7DDC">
        <w:rPr>
          <w:rFonts w:ascii="Verdana" w:hAnsi="Verdana"/>
        </w:rPr>
        <w:t>Kmiecik</w:t>
      </w:r>
      <w:proofErr w:type="spellEnd"/>
      <w:r w:rsidRPr="00AF7DDC">
        <w:rPr>
          <w:rFonts w:ascii="Verdana" w:hAnsi="Verdana"/>
        </w:rPr>
        <w:t xml:space="preserve"> e </w:t>
      </w:r>
      <w:proofErr w:type="spellStart"/>
      <w:r w:rsidRPr="00AF7DDC">
        <w:rPr>
          <w:rFonts w:ascii="Verdana" w:hAnsi="Verdana"/>
        </w:rPr>
        <w:t>Torrezam</w:t>
      </w:r>
      <w:proofErr w:type="spellEnd"/>
      <w:r w:rsidRPr="00AF7DDC">
        <w:rPr>
          <w:rFonts w:ascii="Verdana" w:hAnsi="Verdana"/>
        </w:rPr>
        <w:t xml:space="preserve"> Alimentos Ltda, expedido nos autos da ação de Execução, que lhe requer Alan de Azevedo Rodrigues. Processo n° 0002332-11.2018.8.16.0026</w:t>
      </w:r>
    </w:p>
    <w:p w14:paraId="60B3BB48" w14:textId="7F99B48A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O Dr. Eneias de Souza Ferreira, Juiz de Direito do Juizado Especial Cível de Campo Largo, do Estado do Paraná, na forma da lei, etc...</w:t>
      </w:r>
    </w:p>
    <w:p w14:paraId="1D6955C9" w14:textId="381F8F2A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Faz Saber que o Leiloeiro Oficial, Sr. Murilo Paes Lopes Lourenço, JUCEPAR 24/389I, levará a leilão público para venda e arrematação, no local e hora descritos no edital, com transmissão pela internet e disponibilização imediata na plataforma de leilões eletrônicos, </w:t>
      </w:r>
      <w:hyperlink r:id="rId4" w:history="1">
        <w:r w:rsidRPr="00AF7DDC">
          <w:rPr>
            <w:rStyle w:val="Hyperlink"/>
            <w:rFonts w:ascii="Verdana" w:hAnsi="Verdana"/>
          </w:rPr>
          <w:t>www.leilaobrasil.com.br</w:t>
        </w:r>
      </w:hyperlink>
      <w:r w:rsidRPr="00AF7DDC">
        <w:rPr>
          <w:rFonts w:ascii="Verdana" w:hAnsi="Verdana"/>
        </w:rPr>
        <w:t>.</w:t>
      </w:r>
    </w:p>
    <w:p w14:paraId="1F6AF17A" w14:textId="39C9D1E4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Do início e encerramento do Leilão: Início do 1° leilão em</w:t>
      </w:r>
      <w:r w:rsidR="00497181" w:rsidRPr="00AF7DDC">
        <w:rPr>
          <w:rFonts w:ascii="Verdana" w:hAnsi="Verdana"/>
        </w:rPr>
        <w:t xml:space="preserve"> 19/09</w:t>
      </w:r>
      <w:r w:rsidR="00563903" w:rsidRPr="00AF7DDC">
        <w:rPr>
          <w:rFonts w:ascii="Verdana" w:hAnsi="Verdana"/>
        </w:rPr>
        <w:t>/2025</w:t>
      </w:r>
      <w:r w:rsidRPr="00AF7DDC">
        <w:rPr>
          <w:rFonts w:ascii="Verdana" w:hAnsi="Verdana"/>
        </w:rPr>
        <w:t xml:space="preserve"> às 1</w:t>
      </w:r>
      <w:r w:rsidR="00497181" w:rsidRPr="00AF7DDC">
        <w:rPr>
          <w:rFonts w:ascii="Verdana" w:hAnsi="Verdana"/>
        </w:rPr>
        <w:t>1:00</w:t>
      </w:r>
      <w:r w:rsidRPr="00AF7DDC">
        <w:rPr>
          <w:rFonts w:ascii="Verdana" w:hAnsi="Verdana"/>
        </w:rPr>
        <w:t xml:space="preserve"> horas e encerramento do 1° leilão em </w:t>
      </w:r>
      <w:r w:rsidR="00497181" w:rsidRPr="00AF7DDC">
        <w:rPr>
          <w:rFonts w:ascii="Verdana" w:hAnsi="Verdana"/>
        </w:rPr>
        <w:t xml:space="preserve"> 22/09</w:t>
      </w:r>
      <w:r w:rsidR="00563903" w:rsidRPr="00AF7DDC">
        <w:rPr>
          <w:rFonts w:ascii="Verdana" w:hAnsi="Verdana"/>
        </w:rPr>
        <w:t>/2025</w:t>
      </w:r>
      <w:r w:rsidRPr="00AF7DDC">
        <w:rPr>
          <w:rFonts w:ascii="Verdana" w:hAnsi="Verdana"/>
        </w:rPr>
        <w:t xml:space="preserve"> às 1</w:t>
      </w:r>
      <w:r w:rsidR="00497181" w:rsidRPr="00AF7DDC">
        <w:rPr>
          <w:rFonts w:ascii="Verdana" w:hAnsi="Verdana"/>
        </w:rPr>
        <w:t>1:00</w:t>
      </w:r>
      <w:r w:rsidRPr="00AF7DDC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497181" w:rsidRPr="00AF7DDC">
        <w:rPr>
          <w:rFonts w:ascii="Verdana" w:hAnsi="Verdana"/>
        </w:rPr>
        <w:t>17/10</w:t>
      </w:r>
      <w:r w:rsidR="00563903" w:rsidRPr="00AF7DDC">
        <w:rPr>
          <w:rFonts w:ascii="Verdana" w:hAnsi="Verdana"/>
        </w:rPr>
        <w:t>/2025</w:t>
      </w:r>
      <w:r w:rsidRPr="00AF7DDC">
        <w:rPr>
          <w:rFonts w:ascii="Verdana" w:hAnsi="Verdana"/>
        </w:rPr>
        <w:t xml:space="preserve">  às 1</w:t>
      </w:r>
      <w:r w:rsidR="00497181" w:rsidRPr="00AF7DDC">
        <w:rPr>
          <w:rFonts w:ascii="Verdana" w:hAnsi="Verdana"/>
        </w:rPr>
        <w:t>1:00</w:t>
      </w:r>
      <w:r w:rsidRPr="00AF7DDC">
        <w:rPr>
          <w:rFonts w:ascii="Verdana" w:hAnsi="Verdana"/>
        </w:rPr>
        <w:t xml:space="preserve"> horas, não sendo aceito lances inferiores a 50% do valor da avaliação atualizada pelos índices do TJ-PR para a data da abertura do leilão que deverá ser efetuado diretamente na </w:t>
      </w:r>
      <w:r w:rsidR="00DA2064" w:rsidRPr="00AF7DDC">
        <w:rPr>
          <w:rFonts w:ascii="Verdana" w:hAnsi="Verdana"/>
        </w:rPr>
        <w:t xml:space="preserve">plataforma </w:t>
      </w:r>
      <w:r w:rsidRPr="00AF7DDC">
        <w:rPr>
          <w:rFonts w:ascii="Verdana" w:hAnsi="Verdana"/>
        </w:rPr>
        <w:t xml:space="preserve"> através da internet.</w:t>
      </w:r>
    </w:p>
    <w:p w14:paraId="006F9F4C" w14:textId="1AA60FD8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 xml:space="preserve">Bem: </w:t>
      </w:r>
      <w:r w:rsidR="0077549F" w:rsidRPr="00AF7DDC">
        <w:rPr>
          <w:rFonts w:ascii="Verdana" w:hAnsi="Verdana"/>
        </w:rPr>
        <w:t>T</w:t>
      </w:r>
      <w:r w:rsidRPr="00AF7DDC">
        <w:rPr>
          <w:rFonts w:ascii="Verdana" w:hAnsi="Verdana"/>
        </w:rPr>
        <w:t xml:space="preserve">anque de fibra para líquido ou cerais com capacidade de 13 mil litros. Depositário: Paulo Marcelo </w:t>
      </w:r>
      <w:proofErr w:type="spellStart"/>
      <w:r w:rsidRPr="00AF7DDC">
        <w:rPr>
          <w:rFonts w:ascii="Verdana" w:hAnsi="Verdana"/>
        </w:rPr>
        <w:t>Kmiecik</w:t>
      </w:r>
      <w:proofErr w:type="spellEnd"/>
      <w:r w:rsidRPr="00AF7DDC">
        <w:rPr>
          <w:rFonts w:ascii="Verdana" w:hAnsi="Verdana"/>
        </w:rPr>
        <w:t xml:space="preserve">. Local da penhora: Rua </w:t>
      </w:r>
      <w:proofErr w:type="spellStart"/>
      <w:r w:rsidRPr="00AF7DDC">
        <w:rPr>
          <w:rFonts w:ascii="Verdana" w:hAnsi="Verdana"/>
        </w:rPr>
        <w:t>Wendelin</w:t>
      </w:r>
      <w:proofErr w:type="spellEnd"/>
      <w:r w:rsidRPr="00AF7DDC">
        <w:rPr>
          <w:rFonts w:ascii="Verdana" w:hAnsi="Verdana"/>
        </w:rPr>
        <w:t xml:space="preserve"> Johann </w:t>
      </w:r>
      <w:proofErr w:type="spellStart"/>
      <w:r w:rsidRPr="00AF7DDC">
        <w:rPr>
          <w:rFonts w:ascii="Verdana" w:hAnsi="Verdana"/>
        </w:rPr>
        <w:t>Swierczek</w:t>
      </w:r>
      <w:proofErr w:type="spellEnd"/>
      <w:r w:rsidRPr="00AF7DDC">
        <w:rPr>
          <w:rFonts w:ascii="Verdana" w:hAnsi="Verdana"/>
        </w:rPr>
        <w:t xml:space="preserve">, 2808 - Vila Dom Pedro II </w:t>
      </w:r>
      <w:r w:rsidR="00497181" w:rsidRPr="00AF7DDC">
        <w:rPr>
          <w:rFonts w:ascii="Verdana" w:hAnsi="Verdana"/>
        </w:rPr>
        <w:t>–</w:t>
      </w:r>
      <w:r w:rsidRPr="00AF7DDC">
        <w:rPr>
          <w:rFonts w:ascii="Verdana" w:hAnsi="Verdana"/>
        </w:rPr>
        <w:t xml:space="preserve"> C</w:t>
      </w:r>
      <w:r w:rsidR="00497181" w:rsidRPr="00AF7DDC">
        <w:rPr>
          <w:rFonts w:ascii="Verdana" w:hAnsi="Verdana"/>
        </w:rPr>
        <w:t>ampo Largo</w:t>
      </w:r>
      <w:r w:rsidRPr="00AF7DDC">
        <w:rPr>
          <w:rFonts w:ascii="Verdana" w:hAnsi="Verdana"/>
        </w:rPr>
        <w:t>/PR.</w:t>
      </w:r>
    </w:p>
    <w:p w14:paraId="67750D56" w14:textId="146C9E86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Avaliação R$</w:t>
      </w:r>
      <w:r w:rsidR="00A32428" w:rsidRPr="00AF7DDC">
        <w:rPr>
          <w:rFonts w:ascii="Verdana" w:hAnsi="Verdana"/>
        </w:rPr>
        <w:t xml:space="preserve"> </w:t>
      </w:r>
      <w:r w:rsidRPr="00AF7DDC">
        <w:rPr>
          <w:rFonts w:ascii="Verdana" w:hAnsi="Verdana"/>
        </w:rPr>
        <w:t>10.000,00 (agosto de 2024).</w:t>
      </w:r>
    </w:p>
    <w:p w14:paraId="20001DE5" w14:textId="6D1CBF93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174A6B6" w14:textId="218FDEAF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5A9D0083" w14:textId="0570F579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 xml:space="preserve">Da Comissão do leiloeiro oficial: em caso de arrematação: 6 % (seis por cento) sobre o valor da arrematação de bem imóvel e 10% (dez por cento) sobre o valor da arrematação de bem móvel e a ser paga pelo arrematante (art. 24, </w:t>
      </w:r>
      <w:proofErr w:type="spellStart"/>
      <w:r w:rsidRPr="00AF7DDC">
        <w:rPr>
          <w:rFonts w:ascii="Verdana" w:hAnsi="Verdana"/>
        </w:rPr>
        <w:t>p.u</w:t>
      </w:r>
      <w:proofErr w:type="spellEnd"/>
      <w:r w:rsidRPr="00AF7DDC">
        <w:rPr>
          <w:rFonts w:ascii="Verdana" w:hAnsi="Verdana"/>
        </w:rPr>
        <w:t>. do Decreto 21.981/32[12] e art. 7º, §3º da Resolução 236/2016 do CNJ[13]); Em caso de adjudicação após a publicação do edital de leilão no site do leiloeiro: 2% (dois por cento) sobre o valor atualizado da avaliação do bem adjudicado, a ser paga pelo adjudicante; Em caso de acordo após a publicação do edital de leilão no site do leiloeiro: 2% (dois por cento) sobre o valor atualizado da avaliação do bem, a ser paga pelo executado; Em caso de remição/quitação da dívida após a publicação do edital de leilão no site do leiloeiro: 2% (dois por cento) sobre o valor atualizado da avaliação do bem, a ser paga pelo remitente; Em caso de remissão/perdão da dívida após a publicação do edital de leilão no site do leiloeiro: 2% (dois por cento) sobre o valor atualizado da avaliação do bem, a ser paga pelo executado.</w:t>
      </w:r>
    </w:p>
    <w:p w14:paraId="5690B236" w14:textId="669181EC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Da Adjudicação: Condicionada aos termos do art. 876 e 892, §</w:t>
      </w:r>
      <w:r w:rsidR="00A32428" w:rsidRPr="00AF7DDC">
        <w:rPr>
          <w:rFonts w:ascii="Verdana" w:hAnsi="Verdana"/>
        </w:rPr>
        <w:t xml:space="preserve"> </w:t>
      </w:r>
      <w:r w:rsidRPr="00AF7DDC">
        <w:rPr>
          <w:rFonts w:ascii="Verdana" w:hAnsi="Verdana"/>
        </w:rPr>
        <w:t xml:space="preserve">1° do </w:t>
      </w:r>
      <w:r w:rsidR="00A32428" w:rsidRPr="00AF7DDC">
        <w:rPr>
          <w:rFonts w:ascii="Verdana" w:hAnsi="Verdana"/>
        </w:rPr>
        <w:t>código de processo civil.</w:t>
      </w:r>
    </w:p>
    <w:p w14:paraId="29CD036A" w14:textId="72E1E7C5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Do pagamento: O arrematante terá o prazo de 24 horas para efetuar o pagamento da arrematação e da comissão.</w:t>
      </w:r>
    </w:p>
    <w:p w14:paraId="40F5E0A0" w14:textId="1A27A815" w:rsidR="00150D2F" w:rsidRPr="00AF7DDC" w:rsidRDefault="00150D2F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</w:t>
      </w:r>
      <w:r w:rsidRPr="00AF7DDC">
        <w:rPr>
          <w:rFonts w:ascii="Verdana" w:hAnsi="Verdana"/>
        </w:rPr>
        <w:lastRenderedPageBreak/>
        <w:t xml:space="preserve">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</w:t>
      </w:r>
      <w:r w:rsidR="00DA2064" w:rsidRPr="00AF7DDC">
        <w:rPr>
          <w:rFonts w:ascii="Verdana" w:hAnsi="Verdana"/>
        </w:rPr>
        <w:t>vencimento, das</w:t>
      </w:r>
      <w:r w:rsidRPr="00AF7DDC">
        <w:rPr>
          <w:rFonts w:ascii="Verdana" w:hAnsi="Verdana"/>
        </w:rPr>
        <w:t xml:space="preserve"> garantias, da atualização mensal das parcelas vincendas e da decisão exarada pelo MM. Juiz nos autos.</w:t>
      </w:r>
    </w:p>
    <w:p w14:paraId="33B72940" w14:textId="77777777" w:rsidR="00150D2F" w:rsidRPr="00AF7DDC" w:rsidRDefault="00150D2F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0FD8E72" w14:textId="329031F4" w:rsidR="00150D2F" w:rsidRPr="00AF7DDC" w:rsidRDefault="00150D2F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</w:t>
      </w:r>
      <w:r w:rsidR="00DA2064" w:rsidRPr="00AF7DDC">
        <w:rPr>
          <w:rFonts w:ascii="Verdana" w:hAnsi="Verdana"/>
        </w:rPr>
        <w:t>comprovantes, solicitar</w:t>
      </w:r>
      <w:r w:rsidRPr="00AF7DDC">
        <w:rPr>
          <w:rFonts w:ascii="Verdana" w:hAnsi="Verdana"/>
        </w:rPr>
        <w:t xml:space="preserve"> as baixas de gravames e outras restrições que recaiam sobre o bem arrematado diretamente ao órgão competente.</w:t>
      </w:r>
    </w:p>
    <w:p w14:paraId="53199007" w14:textId="0EFEE99E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Recursos: Dos autos não consta recursos ou causa pendente de julgamento.</w:t>
      </w:r>
    </w:p>
    <w:p w14:paraId="11B8F0B8" w14:textId="1EDC761A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 xml:space="preserve">Da Carta de arrematação: A carta de arrematação será expedida pelo MM. Juiz nos termos dos art. 901 e 903 </w:t>
      </w:r>
      <w:r w:rsidR="00DA2064" w:rsidRPr="00AF7DDC">
        <w:rPr>
          <w:rFonts w:ascii="Verdana" w:hAnsi="Verdana"/>
        </w:rPr>
        <w:t>do código de processo civil.</w:t>
      </w:r>
    </w:p>
    <w:p w14:paraId="7854A482" w14:textId="6F1484AB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>Dúvidas e Esclarecimentos: pessoalmente perante o Ofício Cível, ou no com o  Leiloeiro Oficial, Sr. Murilo Paes Lopes Lourenço, pelo telefone (55 11) 3965-0000 / Whats App (55 11) 95662-5151, e e-mail: </w:t>
      </w:r>
      <w:hyperlink r:id="rId5" w:history="1">
        <w:r w:rsidRPr="00AF7DDC">
          <w:rPr>
            <w:rStyle w:val="Hyperlink"/>
            <w:rFonts w:ascii="Verdana" w:hAnsi="Verdana"/>
          </w:rPr>
          <w:t>atendimento@leilaobrasil.com.br</w:t>
        </w:r>
      </w:hyperlink>
      <w:r w:rsidRPr="00AF7DDC">
        <w:rPr>
          <w:rFonts w:ascii="Verdana" w:hAnsi="Verdana"/>
        </w:rPr>
        <w:t>.</w:t>
      </w:r>
    </w:p>
    <w:p w14:paraId="6237FF8B" w14:textId="601444F3" w:rsidR="009F5FC0" w:rsidRPr="00AF7DDC" w:rsidRDefault="009F5FC0" w:rsidP="00AF7DDC">
      <w:pPr>
        <w:spacing w:line="360" w:lineRule="auto"/>
        <w:jc w:val="both"/>
        <w:rPr>
          <w:rFonts w:ascii="Verdana" w:hAnsi="Verdana"/>
        </w:rPr>
      </w:pPr>
      <w:r w:rsidRPr="00AF7DDC">
        <w:rPr>
          <w:rFonts w:ascii="Verdana" w:hAnsi="Verdana"/>
        </w:rPr>
        <w:t xml:space="preserve">Ficam os executados, bem como eventuais interessados, INTIMADOS das designações supra, caso não sejam localizados para as intimações </w:t>
      </w:r>
      <w:r w:rsidRPr="00AF7DDC">
        <w:rPr>
          <w:rFonts w:ascii="Verdana" w:hAnsi="Verdana"/>
        </w:rPr>
        <w:lastRenderedPageBreak/>
        <w:t>pessoais, será o edital “por extrato”, afixado e publicado na forma da lei, Provimento CGJ n° 32/2018, art. 428.1.2, e art. 887, §</w:t>
      </w:r>
      <w:r w:rsidR="00A32428" w:rsidRPr="00AF7DDC">
        <w:rPr>
          <w:rFonts w:ascii="Verdana" w:hAnsi="Verdana"/>
        </w:rPr>
        <w:t xml:space="preserve"> </w:t>
      </w:r>
      <w:r w:rsidRPr="00AF7DDC">
        <w:rPr>
          <w:rFonts w:ascii="Verdana" w:hAnsi="Verdana"/>
        </w:rPr>
        <w:t xml:space="preserve">2° do CPC. </w:t>
      </w:r>
      <w:r w:rsidR="00A32428" w:rsidRPr="00AF7DDC">
        <w:rPr>
          <w:rFonts w:ascii="Verdana" w:hAnsi="Verdana"/>
        </w:rPr>
        <w:t xml:space="preserve"> Campo Largo – PR. </w:t>
      </w:r>
      <w:r w:rsidRPr="00AF7DDC">
        <w:rPr>
          <w:rFonts w:ascii="Verdana" w:hAnsi="Verdana"/>
        </w:rPr>
        <w:t>18/09/2024</w:t>
      </w:r>
    </w:p>
    <w:p w14:paraId="648E951B" w14:textId="77777777" w:rsidR="00FC5AD8" w:rsidRPr="00AF7DDC" w:rsidRDefault="00FC5AD8" w:rsidP="00AF7DDC">
      <w:pPr>
        <w:spacing w:line="360" w:lineRule="auto"/>
        <w:jc w:val="both"/>
        <w:rPr>
          <w:rFonts w:ascii="Verdana" w:hAnsi="Verdana"/>
        </w:rPr>
      </w:pPr>
    </w:p>
    <w:sectPr w:rsidR="00FC5AD8" w:rsidRPr="00AF7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C0"/>
    <w:rsid w:val="000B006C"/>
    <w:rsid w:val="00150D2F"/>
    <w:rsid w:val="00490DCB"/>
    <w:rsid w:val="00497181"/>
    <w:rsid w:val="00563903"/>
    <w:rsid w:val="005772C3"/>
    <w:rsid w:val="006B72A5"/>
    <w:rsid w:val="007311E2"/>
    <w:rsid w:val="0077549F"/>
    <w:rsid w:val="00786C37"/>
    <w:rsid w:val="007A0BC5"/>
    <w:rsid w:val="007A5DEE"/>
    <w:rsid w:val="008B2700"/>
    <w:rsid w:val="008E30EB"/>
    <w:rsid w:val="00972DAC"/>
    <w:rsid w:val="009D1185"/>
    <w:rsid w:val="009F5FC0"/>
    <w:rsid w:val="00A32428"/>
    <w:rsid w:val="00AF7DDC"/>
    <w:rsid w:val="00C80A54"/>
    <w:rsid w:val="00CD10BA"/>
    <w:rsid w:val="00D36460"/>
    <w:rsid w:val="00DA2064"/>
    <w:rsid w:val="00E223F5"/>
    <w:rsid w:val="00F4517F"/>
    <w:rsid w:val="00FC5AD8"/>
    <w:rsid w:val="00FE1D3B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FAB8"/>
  <w15:chartTrackingRefBased/>
  <w15:docId w15:val="{79DB21B0-7A91-47C5-B71E-9A073A16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5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5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5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5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5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5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5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5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5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5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5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5F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5F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5F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5F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5F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5F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5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5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5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5F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5F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5F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5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5F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5F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F5FC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4821</Characters>
  <Application>Microsoft Office Word</Application>
  <DocSecurity>4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2025-07-31T11:54:00Z</dcterms:created>
  <dcterms:modified xsi:type="dcterms:W3CDTF">2025-07-31T11:54:00Z</dcterms:modified>
</cp:coreProperties>
</file>