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9729" w14:textId="6FB22F23" w:rsidR="00AB65A8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Edital de leilão d</w:t>
      </w:r>
      <w:r w:rsidR="00201393" w:rsidRPr="006B2500">
        <w:rPr>
          <w:sz w:val="24"/>
          <w:szCs w:val="24"/>
        </w:rPr>
        <w:t xml:space="preserve">e bem imovel </w:t>
      </w:r>
      <w:r w:rsidRPr="006B2500">
        <w:rPr>
          <w:sz w:val="24"/>
          <w:szCs w:val="24"/>
        </w:rPr>
        <w:t>pertencente aos executados  e para intimação de Lucimar Pereira Lopes, Juarez Lopes Filho, bem como do credor hipotecário Banco do Brasil S/A, expedido nos autos da ação de cumprimento de sentença que lhe requer Marcos Goncalves Braga. Processo n° 5001223-81.2018.8.13.0470</w:t>
      </w:r>
    </w:p>
    <w:p w14:paraId="767637ED" w14:textId="77777777" w:rsidR="0014391B" w:rsidRPr="006B2500" w:rsidRDefault="0014391B" w:rsidP="006B2500">
      <w:pPr>
        <w:spacing w:line="360" w:lineRule="auto"/>
        <w:jc w:val="both"/>
        <w:rPr>
          <w:sz w:val="24"/>
          <w:szCs w:val="24"/>
        </w:rPr>
      </w:pPr>
    </w:p>
    <w:p w14:paraId="0E058C8A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A Dra. Paula Roschel Husaluk, Juíza de Direito da 1ª Vara Cível da Comarca de Paracatu, do Estado de Minas Gerais, na forma da lei, etc...</w:t>
      </w:r>
    </w:p>
    <w:p w14:paraId="195A1B82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05ED54FD" w14:textId="62F5BD00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 xml:space="preserve">Faz Saber que o Leiloeiro Oficial, Sr. Irani Flores Leiloeiro, JUCEMG nº 1285,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6B2500">
          <w:rPr>
            <w:rStyle w:val="Hyperlink"/>
            <w:sz w:val="24"/>
            <w:szCs w:val="24"/>
          </w:rPr>
          <w:t>www.leilaobrasil.com.br</w:t>
        </w:r>
      </w:hyperlink>
      <w:r w:rsidRPr="006B2500">
        <w:rPr>
          <w:sz w:val="24"/>
          <w:szCs w:val="24"/>
        </w:rPr>
        <w:t>.</w:t>
      </w:r>
    </w:p>
    <w:p w14:paraId="4FCDAEE4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7CE232FE" w14:textId="12278608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 xml:space="preserve">Do início e encerramento do Leilão: Início do  leilão em </w:t>
      </w:r>
      <w:r w:rsidR="00201393" w:rsidRPr="006B2500">
        <w:rPr>
          <w:sz w:val="24"/>
          <w:szCs w:val="24"/>
        </w:rPr>
        <w:t>16/06</w:t>
      </w:r>
      <w:r w:rsidRPr="006B2500">
        <w:rPr>
          <w:sz w:val="24"/>
          <w:szCs w:val="24"/>
        </w:rPr>
        <w:t>/2025 às 10:0</w:t>
      </w:r>
      <w:r w:rsidR="00201393" w:rsidRPr="006B2500">
        <w:rPr>
          <w:sz w:val="24"/>
          <w:szCs w:val="24"/>
        </w:rPr>
        <w:t>2</w:t>
      </w:r>
      <w:r w:rsidRPr="006B2500">
        <w:rPr>
          <w:sz w:val="24"/>
          <w:szCs w:val="24"/>
        </w:rPr>
        <w:t xml:space="preserve"> horas e encerramento em </w:t>
      </w:r>
      <w:r w:rsidR="00201393" w:rsidRPr="006B2500">
        <w:rPr>
          <w:sz w:val="24"/>
          <w:szCs w:val="24"/>
        </w:rPr>
        <w:t>11/07</w:t>
      </w:r>
      <w:r w:rsidRPr="006B2500">
        <w:rPr>
          <w:sz w:val="24"/>
          <w:szCs w:val="24"/>
        </w:rPr>
        <w:t>/2025  às 10:0</w:t>
      </w:r>
      <w:r w:rsidR="00201393" w:rsidRPr="006B2500">
        <w:rPr>
          <w:sz w:val="24"/>
          <w:szCs w:val="24"/>
        </w:rPr>
        <w:t>2</w:t>
      </w:r>
      <w:r w:rsidRPr="006B2500">
        <w:rPr>
          <w:sz w:val="24"/>
          <w:szCs w:val="24"/>
        </w:rPr>
        <w:t xml:space="preserve"> horas, não sendo aceito lances inferiores a 50% do valor da avaliação atualizada pelos índices do TJ-MG para a data da abertura do leilão que deverá ser efetuado diretamente </w:t>
      </w:r>
      <w:r w:rsidR="00201393" w:rsidRPr="006B2500">
        <w:rPr>
          <w:sz w:val="24"/>
          <w:szCs w:val="24"/>
        </w:rPr>
        <w:t xml:space="preserve">na plataforma </w:t>
      </w:r>
      <w:r w:rsidRPr="006B2500">
        <w:rPr>
          <w:sz w:val="24"/>
          <w:szCs w:val="24"/>
        </w:rPr>
        <w:t>através da internet.</w:t>
      </w:r>
    </w:p>
    <w:p w14:paraId="6FBF1C99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2056BA0F" w14:textId="528B0929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 xml:space="preserve">Bem: </w:t>
      </w:r>
      <w:r w:rsidR="00201393" w:rsidRPr="006B2500">
        <w:rPr>
          <w:sz w:val="24"/>
          <w:szCs w:val="24"/>
        </w:rPr>
        <w:t xml:space="preserve">Fazenda Lunandaju, </w:t>
      </w:r>
      <w:r w:rsidRPr="006B2500">
        <w:rPr>
          <w:sz w:val="24"/>
          <w:szCs w:val="24"/>
        </w:rPr>
        <w:t xml:space="preserve"> cota parte que compete aos executados referente ao seguinte imóvel: Fazenda Lunandaju (Av.10), com a seguinte descrição constante na R.9: “Começa no marco coordenada local nº 8.117.684,180 e 317.703,129 cravado junta uma cerca de arame dividida com Joao Pereira Paixão, dente seguir por 584,35 metros em reta até o ponto P2 de coordenada local n 8.117.679,610 e 318.250,190 confrontando com a área remanescente, desta seguir por reta por uma distância de 658,00 metros até o ponto p3 cravado junto a uma cerca de arame dividindo com Djalma Dayrell até o ponto P4 cravado na margem esquerda do córrego do lamarão na coordenada local n 8.116.00,090 e 317.971,459 daí seguir córrego acima acompanhando suas curvas e voltas por 302,40 metros até o ponto P5 cravado na barra da grota do patrício na coordenada local N 8. 116.613,262 e 317.709,179 daí seguir grota acima por 931,00 metros até o ponto P6 cravado junto a uma cerca de arame na coordenada local n 8.117.496,829 e 317.724,916 daí seguir pela cerca de arame por 188,55 metros dividindo </w:t>
      </w:r>
      <w:r w:rsidRPr="006B2500">
        <w:rPr>
          <w:sz w:val="24"/>
          <w:szCs w:val="24"/>
        </w:rPr>
        <w:lastRenderedPageBreak/>
        <w:t>com João pereira paixão até o encontrar o ponto P1 onde se deu início estas divisas. Matrícula n° 19.141 do 1º CRI de /SP. Ônus: Consta na Av.12 cadastro na Receita Federal nº 8.584.961-8 com a área de 80,00 has. Consta na Av.13 Cadastro Incra nº999.946.710.938-3. Consta na R.15 Hipoteca em favor de Banco do Brasil S/A. Consta na Av.17 cadastro na Receita Federal nº 7.189.064-5Consta na Av.18 cadastro Incra nº 433.101.007.102-0. Consta na Av.19 Cadastro Rural nº 3147006-f7EC. Consta na R.23 Penhora exequenda.</w:t>
      </w:r>
    </w:p>
    <w:p w14:paraId="7134A48A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3A2C8321" w14:textId="4587437B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Avaliação R$ 4.833.400,00. (agosto/2024)</w:t>
      </w:r>
    </w:p>
    <w:p w14:paraId="58AF4CDF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5824F694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DA47ECE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1D14775D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E691CD5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3533FE55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2ED7F6DC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26B0CAA9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Da Adjudicação: Condicionada aos termos do art. 876 e 892, § 1° do código de processo civil.</w:t>
      </w:r>
    </w:p>
    <w:p w14:paraId="096224C2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675B8FAE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Do pagamento: O arrematante terá o prazo de 24 horas para efetuar o pagamento da arrematação e da comissão.</w:t>
      </w:r>
    </w:p>
    <w:p w14:paraId="59E7A72E" w14:textId="77777777" w:rsidR="00440347" w:rsidRPr="006B2500" w:rsidRDefault="00440347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</w:t>
      </w:r>
      <w:r w:rsidRPr="006B2500">
        <w:rPr>
          <w:sz w:val="24"/>
          <w:szCs w:val="24"/>
        </w:rPr>
        <w:lastRenderedPageBreak/>
        <w:t>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7056EA6" w14:textId="77777777" w:rsidR="00440347" w:rsidRPr="006B2500" w:rsidRDefault="00440347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6728F1A" w14:textId="77777777" w:rsidR="00440347" w:rsidRPr="006B2500" w:rsidRDefault="00440347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5ABB444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44CD4608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Recursos: Dos autos não consta recursos ou causa pendente de julgamento.</w:t>
      </w:r>
    </w:p>
    <w:p w14:paraId="255A57EB" w14:textId="77777777" w:rsidR="00440347" w:rsidRPr="006B2500" w:rsidRDefault="00440347" w:rsidP="006B2500">
      <w:pPr>
        <w:spacing w:line="360" w:lineRule="auto"/>
        <w:jc w:val="both"/>
        <w:rPr>
          <w:sz w:val="24"/>
          <w:szCs w:val="24"/>
        </w:rPr>
      </w:pPr>
    </w:p>
    <w:p w14:paraId="12047EDF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34AD39C5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5183DBF2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Dúvidas e Esclarecimentos: pessoalmente perante o 1° Ofício Cível, ou no escritório do Leiloeiro Oficial, Sr. Irani Flores, Avenida do Contorno, 6594, Belo Horizonte – MG, ou ainda, pelo telefone 11 3965-0000 / Whats App</w:t>
      </w:r>
    </w:p>
    <w:p w14:paraId="04FB147D" w14:textId="514F19D0" w:rsidR="00AB65A8" w:rsidRPr="006B2500" w:rsidRDefault="00440347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>31 99940-5151</w:t>
      </w:r>
      <w:r w:rsidR="00AB65A8" w:rsidRPr="006B2500">
        <w:rPr>
          <w:sz w:val="24"/>
          <w:szCs w:val="24"/>
        </w:rPr>
        <w:t xml:space="preserve">   /    </w:t>
      </w:r>
      <w:r w:rsidRPr="006B2500">
        <w:rPr>
          <w:sz w:val="24"/>
          <w:szCs w:val="24"/>
        </w:rPr>
        <w:t>11 95662-5151</w:t>
      </w:r>
      <w:r w:rsidR="00AB65A8" w:rsidRPr="006B2500">
        <w:rPr>
          <w:sz w:val="24"/>
          <w:szCs w:val="24"/>
        </w:rPr>
        <w:t xml:space="preserve">    e    e-mail: atendimento@leilaobrasil.com.br.</w:t>
      </w:r>
    </w:p>
    <w:p w14:paraId="2F4DA2ED" w14:textId="77777777" w:rsidR="00AB65A8" w:rsidRPr="006B2500" w:rsidRDefault="00AB65A8" w:rsidP="006B2500">
      <w:pPr>
        <w:spacing w:line="360" w:lineRule="auto"/>
        <w:jc w:val="both"/>
        <w:rPr>
          <w:sz w:val="24"/>
          <w:szCs w:val="24"/>
        </w:rPr>
      </w:pPr>
    </w:p>
    <w:p w14:paraId="2CCE3EFA" w14:textId="4926B17B" w:rsidR="000D68FB" w:rsidRPr="006B2500" w:rsidRDefault="00AB65A8" w:rsidP="006B2500">
      <w:pPr>
        <w:spacing w:line="360" w:lineRule="auto"/>
        <w:jc w:val="both"/>
        <w:rPr>
          <w:sz w:val="24"/>
          <w:szCs w:val="24"/>
        </w:rPr>
      </w:pPr>
      <w:r w:rsidRPr="006B2500">
        <w:rPr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art. 887, § 2° do </w:t>
      </w:r>
      <w:r w:rsidRPr="006B2500">
        <w:rPr>
          <w:sz w:val="24"/>
          <w:szCs w:val="24"/>
        </w:rPr>
        <w:lastRenderedPageBreak/>
        <w:t>CPC. Paracatu / MG, 06/</w:t>
      </w:r>
      <w:r w:rsidR="00201393" w:rsidRPr="006B2500">
        <w:rPr>
          <w:sz w:val="24"/>
          <w:szCs w:val="24"/>
        </w:rPr>
        <w:t>04/2025</w:t>
      </w:r>
    </w:p>
    <w:sectPr w:rsidR="000D68FB" w:rsidRPr="006B2500">
      <w:pgSz w:w="11910" w:h="16840"/>
      <w:pgMar w:top="13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FB"/>
    <w:rsid w:val="00062FA2"/>
    <w:rsid w:val="000C3A24"/>
    <w:rsid w:val="000D68FB"/>
    <w:rsid w:val="0014391B"/>
    <w:rsid w:val="00201393"/>
    <w:rsid w:val="0025627B"/>
    <w:rsid w:val="00440347"/>
    <w:rsid w:val="00592598"/>
    <w:rsid w:val="006B2500"/>
    <w:rsid w:val="006F755B"/>
    <w:rsid w:val="007F2A24"/>
    <w:rsid w:val="00886986"/>
    <w:rsid w:val="00AB65A8"/>
    <w:rsid w:val="00CE50CE"/>
    <w:rsid w:val="00F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44CA"/>
  <w15:docId w15:val="{CF54655C-9B8E-4543-8A63-4B13880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869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B65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IRANI FLORES</cp:lastModifiedBy>
  <cp:revision>3</cp:revision>
  <dcterms:created xsi:type="dcterms:W3CDTF">2025-04-17T18:19:00Z</dcterms:created>
  <dcterms:modified xsi:type="dcterms:W3CDTF">2025-04-17T18:19:00Z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para Microsoft 365</vt:lpwstr>
  </property>
</Properties>
</file>