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D2D" w14:textId="39BAFD3E" w:rsidR="008B5371" w:rsidRPr="00BB563E" w:rsidRDefault="00E338B8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Edital de 1° e 2° leilão de be</w:t>
      </w:r>
      <w:r w:rsidR="00D6057E" w:rsidRPr="00BB563E">
        <w:rPr>
          <w:rFonts w:ascii="Verdana" w:hAnsi="Verdana"/>
          <w:sz w:val="24"/>
          <w:szCs w:val="24"/>
        </w:rPr>
        <w:t>ns</w:t>
      </w:r>
      <w:r w:rsidRPr="00BB563E">
        <w:rPr>
          <w:rFonts w:ascii="Verdana" w:hAnsi="Verdana"/>
          <w:sz w:val="24"/>
          <w:szCs w:val="24"/>
        </w:rPr>
        <w:t xml:space="preserve"> móve</w:t>
      </w:r>
      <w:r w:rsidR="00D6057E" w:rsidRPr="00BB563E">
        <w:rPr>
          <w:rFonts w:ascii="Verdana" w:hAnsi="Verdana"/>
          <w:sz w:val="24"/>
          <w:szCs w:val="24"/>
        </w:rPr>
        <w:t>is</w:t>
      </w:r>
      <w:r w:rsidRPr="00BB563E">
        <w:rPr>
          <w:rFonts w:ascii="Verdana" w:hAnsi="Verdana"/>
          <w:sz w:val="24"/>
          <w:szCs w:val="24"/>
        </w:rPr>
        <w:t xml:space="preserve"> e para intimação de </w:t>
      </w:r>
      <w:proofErr w:type="spellStart"/>
      <w:r w:rsidR="00D25C78" w:rsidRPr="00BB563E">
        <w:rPr>
          <w:rFonts w:ascii="Verdana" w:hAnsi="Verdana"/>
          <w:sz w:val="24"/>
          <w:szCs w:val="24"/>
        </w:rPr>
        <w:t>Bel-Air</w:t>
      </w:r>
      <w:proofErr w:type="spellEnd"/>
      <w:r w:rsidR="00D25C78" w:rsidRPr="00BB563E">
        <w:rPr>
          <w:rFonts w:ascii="Verdana" w:hAnsi="Verdana"/>
          <w:sz w:val="24"/>
          <w:szCs w:val="24"/>
        </w:rPr>
        <w:t xml:space="preserve"> Móveis Ltda – DEP</w:t>
      </w:r>
      <w:r w:rsidRPr="00BB563E">
        <w:rPr>
          <w:rFonts w:ascii="Verdana" w:hAnsi="Verdana"/>
          <w:sz w:val="24"/>
          <w:szCs w:val="24"/>
        </w:rPr>
        <w:t xml:space="preserve">, expedido nos autos da ação </w:t>
      </w:r>
      <w:r w:rsidR="00D25C78" w:rsidRPr="00BB563E">
        <w:rPr>
          <w:rFonts w:ascii="Verdana" w:hAnsi="Verdana"/>
          <w:sz w:val="24"/>
          <w:szCs w:val="24"/>
        </w:rPr>
        <w:t>de Procedimento Comum</w:t>
      </w:r>
      <w:r w:rsidRPr="00BB563E">
        <w:rPr>
          <w:rFonts w:ascii="Verdana" w:hAnsi="Verdana"/>
          <w:sz w:val="24"/>
          <w:szCs w:val="24"/>
        </w:rPr>
        <w:t xml:space="preserve">, que lhe requer </w:t>
      </w:r>
      <w:r w:rsidR="00D25C78" w:rsidRPr="00BB563E">
        <w:rPr>
          <w:rFonts w:ascii="Verdana" w:hAnsi="Verdana"/>
          <w:sz w:val="24"/>
          <w:szCs w:val="24"/>
        </w:rPr>
        <w:t>Nadir de Souza Carlo</w:t>
      </w:r>
      <w:r w:rsidRPr="00BB563E">
        <w:rPr>
          <w:rFonts w:ascii="Verdana" w:hAnsi="Verdana"/>
          <w:sz w:val="24"/>
          <w:szCs w:val="24"/>
        </w:rPr>
        <w:t>.</w:t>
      </w:r>
      <w:r w:rsidR="00C57568" w:rsidRPr="00BB563E">
        <w:rPr>
          <w:rFonts w:ascii="Verdana" w:hAnsi="Verdana"/>
          <w:sz w:val="24"/>
          <w:szCs w:val="24"/>
        </w:rPr>
        <w:t xml:space="preserve"> Processo n</w:t>
      </w:r>
      <w:r w:rsidR="0033459E" w:rsidRPr="00BB563E">
        <w:rPr>
          <w:rFonts w:ascii="Verdana" w:hAnsi="Verdana"/>
          <w:sz w:val="24"/>
          <w:szCs w:val="24"/>
        </w:rPr>
        <w:t>°</w:t>
      </w:r>
      <w:r w:rsidR="00C57568" w:rsidRPr="00BB563E">
        <w:rPr>
          <w:rFonts w:ascii="Verdana" w:hAnsi="Verdana"/>
          <w:sz w:val="24"/>
          <w:szCs w:val="24"/>
        </w:rPr>
        <w:t xml:space="preserve"> </w:t>
      </w:r>
      <w:r w:rsidR="00B924A7" w:rsidRPr="00BB563E">
        <w:rPr>
          <w:rFonts w:ascii="Verdana" w:hAnsi="Verdana"/>
          <w:sz w:val="24"/>
          <w:szCs w:val="24"/>
        </w:rPr>
        <w:t>0033839-70.2017.8.19.0210</w:t>
      </w:r>
    </w:p>
    <w:p w14:paraId="71EE291B" w14:textId="5591F682" w:rsidR="008B5371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O</w:t>
      </w:r>
      <w:r w:rsidR="00D25C78" w:rsidRPr="00BB563E">
        <w:rPr>
          <w:rFonts w:ascii="Verdana" w:hAnsi="Verdana"/>
          <w:sz w:val="24"/>
          <w:szCs w:val="24"/>
        </w:rPr>
        <w:t xml:space="preserve"> </w:t>
      </w:r>
      <w:r w:rsidRPr="00BB563E">
        <w:rPr>
          <w:rFonts w:ascii="Verdana" w:hAnsi="Verdana"/>
          <w:sz w:val="24"/>
          <w:szCs w:val="24"/>
        </w:rPr>
        <w:t>Dr.</w:t>
      </w:r>
      <w:r w:rsidR="00D25C78" w:rsidRPr="00BB563E">
        <w:rPr>
          <w:rFonts w:ascii="Verdana" w:hAnsi="Verdana"/>
          <w:sz w:val="24"/>
          <w:szCs w:val="24"/>
        </w:rPr>
        <w:t xml:space="preserve"> Josimar de Miranda Andrade</w:t>
      </w:r>
      <w:r w:rsidRPr="00BB563E">
        <w:rPr>
          <w:rFonts w:ascii="Verdana" w:hAnsi="Verdana"/>
          <w:sz w:val="24"/>
          <w:szCs w:val="24"/>
        </w:rPr>
        <w:t xml:space="preserve">, Juiz de Direito da </w:t>
      </w:r>
      <w:r w:rsidR="00D25C78" w:rsidRPr="00BB563E">
        <w:rPr>
          <w:rFonts w:ascii="Verdana" w:hAnsi="Verdana"/>
          <w:sz w:val="24"/>
          <w:szCs w:val="24"/>
        </w:rPr>
        <w:t>1</w:t>
      </w:r>
      <w:r w:rsidRPr="00BB563E">
        <w:rPr>
          <w:rFonts w:ascii="Verdana" w:hAnsi="Verdana"/>
          <w:sz w:val="24"/>
          <w:szCs w:val="24"/>
        </w:rPr>
        <w:t xml:space="preserve">ª Vara Cível do Foro </w:t>
      </w:r>
      <w:r w:rsidR="00D25C78" w:rsidRPr="00BB563E">
        <w:rPr>
          <w:rFonts w:ascii="Verdana" w:hAnsi="Verdana"/>
          <w:sz w:val="24"/>
          <w:szCs w:val="24"/>
        </w:rPr>
        <w:t xml:space="preserve">Regional </w:t>
      </w:r>
      <w:r w:rsidRPr="00BB563E">
        <w:rPr>
          <w:rFonts w:ascii="Verdana" w:hAnsi="Verdana"/>
          <w:sz w:val="24"/>
          <w:szCs w:val="24"/>
        </w:rPr>
        <w:t xml:space="preserve">de </w:t>
      </w:r>
      <w:r w:rsidR="00D25C78" w:rsidRPr="00BB563E">
        <w:rPr>
          <w:rFonts w:ascii="Verdana" w:hAnsi="Verdana"/>
          <w:sz w:val="24"/>
          <w:szCs w:val="24"/>
        </w:rPr>
        <w:t>Leopoldina</w:t>
      </w:r>
      <w:r w:rsidRPr="00BB563E">
        <w:rPr>
          <w:rFonts w:ascii="Verdana" w:hAnsi="Verdana"/>
          <w:sz w:val="24"/>
          <w:szCs w:val="24"/>
        </w:rPr>
        <w:t>, do Estado d</w:t>
      </w:r>
      <w:r w:rsidR="00D25C78" w:rsidRPr="00BB563E">
        <w:rPr>
          <w:rFonts w:ascii="Verdana" w:hAnsi="Verdana"/>
          <w:sz w:val="24"/>
          <w:szCs w:val="24"/>
        </w:rPr>
        <w:t>o Rio de Janeir</w:t>
      </w:r>
      <w:r w:rsidRPr="00BB563E">
        <w:rPr>
          <w:rFonts w:ascii="Verdana" w:hAnsi="Verdana"/>
          <w:sz w:val="24"/>
          <w:szCs w:val="24"/>
        </w:rPr>
        <w:t>o, na forma da lei, etc...</w:t>
      </w:r>
    </w:p>
    <w:p w14:paraId="58ABEC97" w14:textId="3208BEC9" w:rsidR="008B5371" w:rsidRPr="00BB563E" w:rsidRDefault="00F935E1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Faz Saber que o Leiloeiro Oficial, Sr. Irani Flores, JUCE</w:t>
      </w:r>
      <w:bookmarkStart w:id="0" w:name="_Hlk149298895"/>
      <w:r w:rsidR="00D25C78" w:rsidRPr="00BB563E">
        <w:rPr>
          <w:rFonts w:ascii="Verdana" w:hAnsi="Verdana"/>
          <w:sz w:val="24"/>
          <w:szCs w:val="24"/>
        </w:rPr>
        <w:t>RJA 311</w:t>
      </w:r>
      <w:r w:rsidR="00264417" w:rsidRPr="00BB563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BB563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BB563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BB563E">
        <w:rPr>
          <w:rFonts w:ascii="Verdana" w:hAnsi="Verdana"/>
          <w:sz w:val="24"/>
          <w:szCs w:val="24"/>
        </w:rPr>
        <w:t>.</w:t>
      </w:r>
    </w:p>
    <w:p w14:paraId="56A03964" w14:textId="2B5B7A7D" w:rsidR="008B5371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D25C78" w:rsidRPr="00BB563E">
        <w:rPr>
          <w:rFonts w:ascii="Verdana" w:hAnsi="Verdana"/>
          <w:sz w:val="24"/>
          <w:szCs w:val="24"/>
        </w:rPr>
        <w:t>Início do 1° leilão em 11/0</w:t>
      </w:r>
      <w:r w:rsidR="003E6B36" w:rsidRPr="00BB563E">
        <w:rPr>
          <w:rFonts w:ascii="Verdana" w:hAnsi="Verdana"/>
          <w:sz w:val="24"/>
          <w:szCs w:val="24"/>
        </w:rPr>
        <w:t>7</w:t>
      </w:r>
      <w:r w:rsidR="00D25C78" w:rsidRPr="00BB563E">
        <w:rPr>
          <w:rFonts w:ascii="Verdana" w:hAnsi="Verdana"/>
          <w:sz w:val="24"/>
          <w:szCs w:val="24"/>
        </w:rPr>
        <w:t>/2025 às 10:55 horas e encerramento do 1° leilão em 14/0</w:t>
      </w:r>
      <w:r w:rsidR="003E6B36" w:rsidRPr="00BB563E">
        <w:rPr>
          <w:rFonts w:ascii="Verdana" w:hAnsi="Verdana"/>
          <w:sz w:val="24"/>
          <w:szCs w:val="24"/>
        </w:rPr>
        <w:t>7</w:t>
      </w:r>
      <w:r w:rsidR="00D25C78" w:rsidRPr="00BB563E">
        <w:rPr>
          <w:rFonts w:ascii="Verdana" w:hAnsi="Verdana"/>
          <w:sz w:val="24"/>
          <w:szCs w:val="24"/>
        </w:rPr>
        <w:t xml:space="preserve">/2025 às 10:55 horas, em não havendo lance igual ou superior ao valor da avaliação atualizada para a data supra, seguir-se-á sem interrupção o 2° leilão que se encerrará em </w:t>
      </w:r>
      <w:r w:rsidR="003E6B36" w:rsidRPr="00BB563E">
        <w:rPr>
          <w:rFonts w:ascii="Verdana" w:hAnsi="Verdana"/>
          <w:sz w:val="24"/>
          <w:szCs w:val="24"/>
        </w:rPr>
        <w:t>08/08</w:t>
      </w:r>
      <w:r w:rsidR="00D25C78" w:rsidRPr="00BB563E">
        <w:rPr>
          <w:rFonts w:ascii="Verdana" w:hAnsi="Verdana"/>
          <w:sz w:val="24"/>
          <w:szCs w:val="24"/>
        </w:rPr>
        <w:t>/2025 às 10:55 horas</w:t>
      </w:r>
      <w:r w:rsidRPr="00BB563E">
        <w:rPr>
          <w:rFonts w:ascii="Verdana" w:hAnsi="Verdana"/>
          <w:sz w:val="24"/>
          <w:szCs w:val="24"/>
        </w:rPr>
        <w:t xml:space="preserve">, não sendo aceito lances inferiores a </w:t>
      </w:r>
      <w:r w:rsidR="007F6BDB" w:rsidRPr="00BB563E">
        <w:rPr>
          <w:rFonts w:ascii="Verdana" w:hAnsi="Verdana"/>
          <w:sz w:val="24"/>
          <w:szCs w:val="24"/>
        </w:rPr>
        <w:t>50</w:t>
      </w:r>
      <w:r w:rsidRPr="00BB563E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4B8B14E2" w14:textId="45538D23" w:rsidR="00D6057E" w:rsidRPr="00BB563E" w:rsidRDefault="00E338B8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Be</w:t>
      </w:r>
      <w:r w:rsidR="00D6057E" w:rsidRPr="00BB563E">
        <w:rPr>
          <w:rFonts w:ascii="Verdana" w:hAnsi="Verdana"/>
          <w:sz w:val="24"/>
          <w:szCs w:val="24"/>
        </w:rPr>
        <w:t>ns</w:t>
      </w:r>
      <w:r w:rsidR="004E5093" w:rsidRPr="00BB563E">
        <w:rPr>
          <w:rFonts w:ascii="Verdana" w:hAnsi="Verdana"/>
          <w:sz w:val="24"/>
          <w:szCs w:val="24"/>
        </w:rPr>
        <w:t>:</w:t>
      </w:r>
      <w:r w:rsidRPr="00BB563E">
        <w:rPr>
          <w:rFonts w:ascii="Verdana" w:hAnsi="Verdana"/>
          <w:sz w:val="24"/>
          <w:szCs w:val="24"/>
        </w:rPr>
        <w:t xml:space="preserve"> </w:t>
      </w:r>
      <w:r w:rsidR="00D6057E" w:rsidRPr="00BB563E">
        <w:rPr>
          <w:rFonts w:ascii="Verdana" w:hAnsi="Verdana"/>
          <w:sz w:val="24"/>
          <w:szCs w:val="24"/>
        </w:rPr>
        <w:t xml:space="preserve">Lote 1 – Um Sofá Torino, três lugares, cinza, </w:t>
      </w:r>
      <w:proofErr w:type="spellStart"/>
      <w:r w:rsidR="00D6057E" w:rsidRPr="00BB563E">
        <w:rPr>
          <w:rFonts w:ascii="Verdana" w:hAnsi="Verdana"/>
          <w:sz w:val="24"/>
          <w:szCs w:val="24"/>
        </w:rPr>
        <w:t>Domenique</w:t>
      </w:r>
      <w:proofErr w:type="spellEnd"/>
      <w:r w:rsidR="00D6057E" w:rsidRPr="00BB563E">
        <w:rPr>
          <w:rFonts w:ascii="Verdana" w:hAnsi="Verdana"/>
          <w:sz w:val="24"/>
          <w:szCs w:val="24"/>
        </w:rPr>
        <w:t xml:space="preserve"> 08, código 93218. Avaliação: R$ 3.400,00 (outubro/2024).</w:t>
      </w:r>
    </w:p>
    <w:p w14:paraId="0B79D5C1" w14:textId="1FA7EF6F" w:rsidR="00D6057E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Lote 2 – Um Home Theather Rack </w:t>
      </w:r>
      <w:proofErr w:type="spellStart"/>
      <w:r w:rsidRPr="00BB563E">
        <w:rPr>
          <w:rFonts w:ascii="Verdana" w:hAnsi="Verdana"/>
          <w:sz w:val="24"/>
          <w:szCs w:val="24"/>
        </w:rPr>
        <w:t>Ranover</w:t>
      </w:r>
      <w:proofErr w:type="spellEnd"/>
      <w:r w:rsidRPr="00BB563E">
        <w:rPr>
          <w:rFonts w:ascii="Verdana" w:hAnsi="Verdana"/>
          <w:sz w:val="24"/>
          <w:szCs w:val="24"/>
        </w:rPr>
        <w:t xml:space="preserve">, código 91178 e Painel </w:t>
      </w:r>
      <w:proofErr w:type="spellStart"/>
      <w:r w:rsidRPr="00BB563E">
        <w:rPr>
          <w:rFonts w:ascii="Verdana" w:hAnsi="Verdana"/>
          <w:sz w:val="24"/>
          <w:szCs w:val="24"/>
        </w:rPr>
        <w:t>Brisk</w:t>
      </w:r>
      <w:proofErr w:type="spellEnd"/>
      <w:r w:rsidRPr="00BB563E">
        <w:rPr>
          <w:rFonts w:ascii="Verdana" w:hAnsi="Verdana"/>
          <w:sz w:val="24"/>
          <w:szCs w:val="24"/>
        </w:rPr>
        <w:t>, código 91176, cor Off White/Cedro. Avaliação: R$ 1.000,00 (home) e R$ 830,00 (painel), totalizando R$ 1.830,00 (outubro/2024).</w:t>
      </w:r>
    </w:p>
    <w:p w14:paraId="4F2C330E" w14:textId="77777777" w:rsidR="00D6057E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Lote 3 – Uma Mesa Miami, código 89584, tampo vidro 1,20 x 0,80, madeira. Avaliação: R$ 1.290,00 (outubro/2024).</w:t>
      </w:r>
    </w:p>
    <w:p w14:paraId="1A67D871" w14:textId="77777777" w:rsidR="00D6057E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Lote 4 – Quatro Cadeiras Munique, código 92193. Avaliação: R$ 450,00 cada, totalizando R$ 1.800,00 (outubro/2024).</w:t>
      </w:r>
    </w:p>
    <w:p w14:paraId="5BF2A405" w14:textId="77777777" w:rsidR="00D6057E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lastRenderedPageBreak/>
        <w:t>Lote 5 – Um Balcão Paris de madeira, código 90495, cor imbuia, com 04 portas. Avaliação: R$ 2.290,00 (outubro/2024).</w:t>
      </w:r>
    </w:p>
    <w:p w14:paraId="26CBFC9B" w14:textId="77777777" w:rsidR="00832EF6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Lote 6 – Um Sofá cama </w:t>
      </w:r>
      <w:proofErr w:type="spellStart"/>
      <w:r w:rsidRPr="00BB563E">
        <w:rPr>
          <w:rFonts w:ascii="Verdana" w:hAnsi="Verdana"/>
          <w:sz w:val="24"/>
          <w:szCs w:val="24"/>
        </w:rPr>
        <w:t>Dufy</w:t>
      </w:r>
      <w:proofErr w:type="spellEnd"/>
      <w:r w:rsidR="00832EF6" w:rsidRPr="00BB563E">
        <w:rPr>
          <w:rFonts w:ascii="Verdana" w:hAnsi="Verdana"/>
          <w:sz w:val="24"/>
          <w:szCs w:val="24"/>
        </w:rPr>
        <w:t>, c</w:t>
      </w:r>
      <w:r w:rsidRPr="00BB563E">
        <w:rPr>
          <w:rFonts w:ascii="Verdana" w:hAnsi="Verdana"/>
          <w:sz w:val="24"/>
          <w:szCs w:val="24"/>
        </w:rPr>
        <w:t>inza, código 87130/87131</w:t>
      </w:r>
      <w:r w:rsidR="00832EF6" w:rsidRPr="00BB563E">
        <w:rPr>
          <w:rFonts w:ascii="Verdana" w:hAnsi="Verdana"/>
          <w:sz w:val="24"/>
          <w:szCs w:val="24"/>
        </w:rPr>
        <w:t xml:space="preserve">. Avaliação: </w:t>
      </w:r>
      <w:r w:rsidRPr="00BB563E">
        <w:rPr>
          <w:rFonts w:ascii="Verdana" w:hAnsi="Verdana"/>
          <w:sz w:val="24"/>
          <w:szCs w:val="24"/>
        </w:rPr>
        <w:t>R$ 2.400,00 (outubro/2024)</w:t>
      </w:r>
      <w:r w:rsidR="00832EF6" w:rsidRPr="00BB563E">
        <w:rPr>
          <w:rFonts w:ascii="Verdana" w:hAnsi="Verdana"/>
          <w:sz w:val="24"/>
          <w:szCs w:val="24"/>
        </w:rPr>
        <w:t>.</w:t>
      </w:r>
    </w:p>
    <w:p w14:paraId="1A007EEE" w14:textId="77777777" w:rsidR="00832EF6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Lote 7 – Uma Cômoda Ol</w:t>
      </w:r>
      <w:r w:rsidR="00832EF6" w:rsidRPr="00BB563E">
        <w:rPr>
          <w:rFonts w:ascii="Verdana" w:hAnsi="Verdana"/>
          <w:sz w:val="24"/>
          <w:szCs w:val="24"/>
        </w:rPr>
        <w:t>í</w:t>
      </w:r>
      <w:r w:rsidRPr="00BB563E">
        <w:rPr>
          <w:rFonts w:ascii="Verdana" w:hAnsi="Verdana"/>
          <w:sz w:val="24"/>
          <w:szCs w:val="24"/>
        </w:rPr>
        <w:t xml:space="preserve">mpia, código 88596, </w:t>
      </w:r>
      <w:r w:rsidR="00832EF6" w:rsidRPr="00BB563E">
        <w:rPr>
          <w:rFonts w:ascii="Verdana" w:hAnsi="Verdana"/>
          <w:sz w:val="24"/>
          <w:szCs w:val="24"/>
        </w:rPr>
        <w:t>MDF</w:t>
      </w:r>
      <w:r w:rsidRPr="00BB563E">
        <w:rPr>
          <w:rFonts w:ascii="Verdana" w:hAnsi="Verdana"/>
          <w:sz w:val="24"/>
          <w:szCs w:val="24"/>
        </w:rPr>
        <w:t xml:space="preserve">, com </w:t>
      </w:r>
      <w:r w:rsidR="00832EF6" w:rsidRPr="00BB563E">
        <w:rPr>
          <w:rFonts w:ascii="Verdana" w:hAnsi="Verdana"/>
          <w:sz w:val="24"/>
          <w:szCs w:val="24"/>
        </w:rPr>
        <w:t>nove</w:t>
      </w:r>
      <w:r w:rsidRPr="00BB563E">
        <w:rPr>
          <w:rFonts w:ascii="Verdana" w:hAnsi="Verdana"/>
          <w:sz w:val="24"/>
          <w:szCs w:val="24"/>
        </w:rPr>
        <w:t xml:space="preserve"> gavetas </w:t>
      </w:r>
      <w:r w:rsidR="00832EF6" w:rsidRPr="00BB563E">
        <w:rPr>
          <w:rFonts w:ascii="Verdana" w:hAnsi="Verdana"/>
          <w:sz w:val="24"/>
          <w:szCs w:val="24"/>
        </w:rPr>
        <w:t>Off</w:t>
      </w:r>
      <w:r w:rsidRPr="00BB563E">
        <w:rPr>
          <w:rFonts w:ascii="Verdana" w:hAnsi="Verdana"/>
          <w:sz w:val="24"/>
          <w:szCs w:val="24"/>
        </w:rPr>
        <w:t xml:space="preserve"> </w:t>
      </w:r>
      <w:r w:rsidR="00832EF6" w:rsidRPr="00BB563E">
        <w:rPr>
          <w:rFonts w:ascii="Verdana" w:hAnsi="Verdana"/>
          <w:sz w:val="24"/>
          <w:szCs w:val="24"/>
        </w:rPr>
        <w:t>W</w:t>
      </w:r>
      <w:r w:rsidRPr="00BB563E">
        <w:rPr>
          <w:rFonts w:ascii="Verdana" w:hAnsi="Verdana"/>
          <w:sz w:val="24"/>
          <w:szCs w:val="24"/>
        </w:rPr>
        <w:t>hite</w:t>
      </w:r>
      <w:r w:rsidR="00832EF6" w:rsidRPr="00BB563E">
        <w:rPr>
          <w:rFonts w:ascii="Verdana" w:hAnsi="Verdana"/>
          <w:sz w:val="24"/>
          <w:szCs w:val="24"/>
        </w:rPr>
        <w:t>/P</w:t>
      </w:r>
      <w:r w:rsidRPr="00BB563E">
        <w:rPr>
          <w:rFonts w:ascii="Verdana" w:hAnsi="Verdana"/>
          <w:sz w:val="24"/>
          <w:szCs w:val="24"/>
        </w:rPr>
        <w:t>eroba</w:t>
      </w:r>
      <w:r w:rsidR="00832EF6" w:rsidRPr="00BB563E">
        <w:rPr>
          <w:rFonts w:ascii="Verdana" w:hAnsi="Verdana"/>
          <w:sz w:val="24"/>
          <w:szCs w:val="24"/>
        </w:rPr>
        <w:t>. Avaliação:</w:t>
      </w:r>
      <w:r w:rsidRPr="00BB563E">
        <w:rPr>
          <w:rFonts w:ascii="Verdana" w:hAnsi="Verdana"/>
          <w:sz w:val="24"/>
          <w:szCs w:val="24"/>
        </w:rPr>
        <w:t xml:space="preserve"> R$ 840,00 (outubro/2024)</w:t>
      </w:r>
      <w:r w:rsidR="00832EF6" w:rsidRPr="00BB563E">
        <w:rPr>
          <w:rFonts w:ascii="Verdana" w:hAnsi="Verdana"/>
          <w:sz w:val="24"/>
          <w:szCs w:val="24"/>
        </w:rPr>
        <w:t>.</w:t>
      </w:r>
    </w:p>
    <w:p w14:paraId="0D697310" w14:textId="77777777" w:rsidR="00832EF6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Lote 8 – Duas </w:t>
      </w:r>
      <w:r w:rsidR="00832EF6" w:rsidRPr="00BB563E">
        <w:rPr>
          <w:rFonts w:ascii="Verdana" w:hAnsi="Verdana"/>
          <w:sz w:val="24"/>
          <w:szCs w:val="24"/>
        </w:rPr>
        <w:t>C</w:t>
      </w:r>
      <w:r w:rsidRPr="00BB563E">
        <w:rPr>
          <w:rFonts w:ascii="Verdana" w:hAnsi="Verdana"/>
          <w:sz w:val="24"/>
          <w:szCs w:val="24"/>
        </w:rPr>
        <w:t>adeiras decorativas Jane</w:t>
      </w:r>
      <w:r w:rsidR="00832EF6" w:rsidRPr="00BB563E">
        <w:rPr>
          <w:rFonts w:ascii="Verdana" w:hAnsi="Verdana"/>
          <w:sz w:val="24"/>
          <w:szCs w:val="24"/>
        </w:rPr>
        <w:t>,</w:t>
      </w:r>
      <w:r w:rsidRPr="00BB563E">
        <w:rPr>
          <w:rFonts w:ascii="Verdana" w:hAnsi="Verdana"/>
          <w:sz w:val="24"/>
          <w:szCs w:val="24"/>
        </w:rPr>
        <w:t xml:space="preserve"> tecido </w:t>
      </w:r>
      <w:r w:rsidR="00832EF6" w:rsidRPr="00BB563E">
        <w:rPr>
          <w:rFonts w:ascii="Verdana" w:hAnsi="Verdana"/>
          <w:sz w:val="24"/>
          <w:szCs w:val="24"/>
        </w:rPr>
        <w:t>N</w:t>
      </w:r>
      <w:r w:rsidRPr="00BB563E">
        <w:rPr>
          <w:rFonts w:ascii="Verdana" w:hAnsi="Verdana"/>
          <w:sz w:val="24"/>
          <w:szCs w:val="24"/>
        </w:rPr>
        <w:t xml:space="preserve">obel </w:t>
      </w:r>
      <w:r w:rsidR="00832EF6" w:rsidRPr="00BB563E">
        <w:rPr>
          <w:rFonts w:ascii="Verdana" w:hAnsi="Verdana"/>
          <w:sz w:val="24"/>
          <w:szCs w:val="24"/>
        </w:rPr>
        <w:t>M</w:t>
      </w:r>
      <w:r w:rsidRPr="00BB563E">
        <w:rPr>
          <w:rFonts w:ascii="Verdana" w:hAnsi="Verdana"/>
          <w:sz w:val="24"/>
          <w:szCs w:val="24"/>
        </w:rPr>
        <w:t>arinho, código 86143</w:t>
      </w:r>
      <w:r w:rsidR="00832EF6" w:rsidRPr="00BB563E">
        <w:rPr>
          <w:rFonts w:ascii="Verdana" w:hAnsi="Verdana"/>
          <w:sz w:val="24"/>
          <w:szCs w:val="24"/>
        </w:rPr>
        <w:t xml:space="preserve">. Avaliação: R$ 770,00 cada, </w:t>
      </w:r>
      <w:r w:rsidRPr="00BB563E">
        <w:rPr>
          <w:rFonts w:ascii="Verdana" w:hAnsi="Verdana"/>
          <w:sz w:val="24"/>
          <w:szCs w:val="24"/>
        </w:rPr>
        <w:t>total</w:t>
      </w:r>
      <w:r w:rsidR="00832EF6" w:rsidRPr="00BB563E">
        <w:rPr>
          <w:rFonts w:ascii="Verdana" w:hAnsi="Verdana"/>
          <w:sz w:val="24"/>
          <w:szCs w:val="24"/>
        </w:rPr>
        <w:t>izando</w:t>
      </w:r>
      <w:r w:rsidRPr="00BB563E">
        <w:rPr>
          <w:rFonts w:ascii="Verdana" w:hAnsi="Verdana"/>
          <w:sz w:val="24"/>
          <w:szCs w:val="24"/>
        </w:rPr>
        <w:t xml:space="preserve"> R$ 1.540,00 (outubro/2024)</w:t>
      </w:r>
      <w:r w:rsidR="00832EF6" w:rsidRPr="00BB563E">
        <w:rPr>
          <w:rFonts w:ascii="Verdana" w:hAnsi="Verdana"/>
          <w:sz w:val="24"/>
          <w:szCs w:val="24"/>
        </w:rPr>
        <w:t>.</w:t>
      </w:r>
    </w:p>
    <w:p w14:paraId="45134D9B" w14:textId="0FD022B7" w:rsidR="00832EF6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Lote 9 – Uma </w:t>
      </w:r>
      <w:r w:rsidR="00832EF6" w:rsidRPr="00BB563E">
        <w:rPr>
          <w:rFonts w:ascii="Verdana" w:hAnsi="Verdana"/>
          <w:sz w:val="24"/>
          <w:szCs w:val="24"/>
        </w:rPr>
        <w:t>M</w:t>
      </w:r>
      <w:r w:rsidRPr="00BB563E">
        <w:rPr>
          <w:rFonts w:ascii="Verdana" w:hAnsi="Verdana"/>
          <w:sz w:val="24"/>
          <w:szCs w:val="24"/>
        </w:rPr>
        <w:t>esa Vera</w:t>
      </w:r>
      <w:r w:rsidR="00832EF6" w:rsidRPr="00BB563E">
        <w:rPr>
          <w:rFonts w:ascii="Verdana" w:hAnsi="Verdana"/>
          <w:sz w:val="24"/>
          <w:szCs w:val="24"/>
        </w:rPr>
        <w:t>,</w:t>
      </w:r>
      <w:r w:rsidRPr="00BB563E">
        <w:rPr>
          <w:rFonts w:ascii="Verdana" w:hAnsi="Verdana"/>
          <w:sz w:val="24"/>
          <w:szCs w:val="24"/>
        </w:rPr>
        <w:t xml:space="preserve"> tampo vidro, código 74559</w:t>
      </w:r>
      <w:r w:rsidR="00832EF6" w:rsidRPr="00BB563E">
        <w:rPr>
          <w:rFonts w:ascii="Verdana" w:hAnsi="Verdana"/>
          <w:sz w:val="24"/>
          <w:szCs w:val="24"/>
        </w:rPr>
        <w:t xml:space="preserve">, madeira. Avaliação: </w:t>
      </w:r>
      <w:r w:rsidRPr="00BB563E">
        <w:rPr>
          <w:rFonts w:ascii="Verdana" w:hAnsi="Verdana"/>
          <w:sz w:val="24"/>
          <w:szCs w:val="24"/>
        </w:rPr>
        <w:t>R$</w:t>
      </w:r>
      <w:r w:rsidR="00832EF6" w:rsidRPr="00BB563E">
        <w:rPr>
          <w:rFonts w:ascii="Verdana" w:hAnsi="Verdana"/>
          <w:sz w:val="24"/>
          <w:szCs w:val="24"/>
        </w:rPr>
        <w:t xml:space="preserve"> </w:t>
      </w:r>
      <w:r w:rsidRPr="00BB563E">
        <w:rPr>
          <w:rFonts w:ascii="Verdana" w:hAnsi="Verdana"/>
          <w:sz w:val="24"/>
          <w:szCs w:val="24"/>
        </w:rPr>
        <w:t>1.315,00 (outubro/2024)</w:t>
      </w:r>
      <w:r w:rsidR="00832EF6" w:rsidRPr="00BB563E">
        <w:rPr>
          <w:rFonts w:ascii="Verdana" w:hAnsi="Verdana"/>
          <w:sz w:val="24"/>
          <w:szCs w:val="24"/>
        </w:rPr>
        <w:t>.</w:t>
      </w:r>
    </w:p>
    <w:p w14:paraId="1D749D33" w14:textId="1CD45593" w:rsidR="00D6057E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Lote 10 – Um Conjunto com seis cadeiras</w:t>
      </w:r>
      <w:r w:rsidR="00832EF6" w:rsidRPr="00BB563E">
        <w:rPr>
          <w:rFonts w:ascii="Verdana" w:hAnsi="Verdana"/>
          <w:sz w:val="24"/>
          <w:szCs w:val="24"/>
        </w:rPr>
        <w:t>,</w:t>
      </w:r>
      <w:r w:rsidRPr="00BB563E">
        <w:rPr>
          <w:rFonts w:ascii="Verdana" w:hAnsi="Verdana"/>
          <w:sz w:val="24"/>
          <w:szCs w:val="24"/>
        </w:rPr>
        <w:t xml:space="preserve"> </w:t>
      </w:r>
      <w:r w:rsidR="00832EF6" w:rsidRPr="00BB563E">
        <w:rPr>
          <w:rFonts w:ascii="Verdana" w:hAnsi="Verdana"/>
          <w:sz w:val="24"/>
          <w:szCs w:val="24"/>
        </w:rPr>
        <w:t>MDF,</w:t>
      </w:r>
      <w:r w:rsidRPr="00BB563E">
        <w:rPr>
          <w:rFonts w:ascii="Verdana" w:hAnsi="Verdana"/>
          <w:sz w:val="24"/>
          <w:szCs w:val="24"/>
        </w:rPr>
        <w:t xml:space="preserve"> Luma luxo, código 80637</w:t>
      </w:r>
      <w:r w:rsidR="00832EF6" w:rsidRPr="00BB563E">
        <w:rPr>
          <w:rFonts w:ascii="Verdana" w:hAnsi="Verdana"/>
          <w:sz w:val="24"/>
          <w:szCs w:val="24"/>
        </w:rPr>
        <w:t xml:space="preserve">. Avaliação: </w:t>
      </w:r>
      <w:r w:rsidRPr="00BB563E">
        <w:rPr>
          <w:rFonts w:ascii="Verdana" w:hAnsi="Verdana"/>
          <w:sz w:val="24"/>
          <w:szCs w:val="24"/>
        </w:rPr>
        <w:t>1.180,00 (outubro/2024)</w:t>
      </w:r>
      <w:r w:rsidR="00832EF6" w:rsidRPr="00BB563E">
        <w:rPr>
          <w:rFonts w:ascii="Verdana" w:hAnsi="Verdana"/>
          <w:sz w:val="24"/>
          <w:szCs w:val="24"/>
        </w:rPr>
        <w:t>.</w:t>
      </w:r>
    </w:p>
    <w:p w14:paraId="6CB5CCB1" w14:textId="76E8E50B" w:rsidR="000D5F12" w:rsidRPr="00BB563E" w:rsidRDefault="00D6057E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Total da Avaliação: R$ 17.885,00 (outubro/2024)</w:t>
      </w:r>
    </w:p>
    <w:p w14:paraId="4F29E93D" w14:textId="77777777" w:rsidR="008B5371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BB563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5E5AB18" w14:textId="77777777" w:rsidR="00B3171C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6E17AB5" w14:textId="3815DC25" w:rsidR="008B5371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BB563E">
        <w:rPr>
          <w:rFonts w:ascii="Verdana" w:hAnsi="Verdana"/>
          <w:sz w:val="24"/>
          <w:szCs w:val="24"/>
        </w:rPr>
        <w:t xml:space="preserve"> </w:t>
      </w:r>
      <w:bookmarkEnd w:id="1"/>
      <w:r w:rsidR="00D25C78" w:rsidRPr="00BB563E">
        <w:rPr>
          <w:rFonts w:ascii="Verdana" w:hAnsi="Verdana"/>
          <w:sz w:val="24"/>
          <w:szCs w:val="24"/>
        </w:rPr>
        <w:t>paga diretamente ao Leiloeiro Oficial</w:t>
      </w:r>
      <w:r w:rsidR="00207209" w:rsidRPr="00BB563E">
        <w:rPr>
          <w:rFonts w:ascii="Verdana" w:hAnsi="Verdana"/>
          <w:sz w:val="24"/>
          <w:szCs w:val="24"/>
        </w:rPr>
        <w:t>.</w:t>
      </w:r>
    </w:p>
    <w:p w14:paraId="332D3411" w14:textId="77777777" w:rsidR="008B5371" w:rsidRPr="00BB563E" w:rsidRDefault="008B5371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BB563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6833407F" w14:textId="77777777" w:rsidR="008B5371" w:rsidRPr="00BB563E" w:rsidRDefault="008B5371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113E3D8D" w14:textId="77777777" w:rsidR="006474D0" w:rsidRPr="00BB563E" w:rsidRDefault="006474D0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BB563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BB563E">
        <w:rPr>
          <w:rFonts w:ascii="Verdana" w:hAnsi="Verdana"/>
          <w:sz w:val="24"/>
          <w:szCs w:val="24"/>
        </w:rPr>
        <w:t xml:space="preserve"> </w:t>
      </w:r>
      <w:r w:rsidRPr="00BB563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BB563E">
        <w:rPr>
          <w:rFonts w:ascii="Verdana" w:hAnsi="Verdana"/>
          <w:sz w:val="24"/>
          <w:szCs w:val="24"/>
        </w:rPr>
        <w:t xml:space="preserve"> </w:t>
      </w:r>
      <w:r w:rsidRPr="00BB563E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1BCC15E7" w14:textId="77777777" w:rsidR="00B3171C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F7103EC" w14:textId="77777777" w:rsidR="00B3171C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DB0801A" w14:textId="77777777" w:rsidR="00B3171C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72F3996" w14:textId="77777777" w:rsidR="008B5371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9C12F06" w14:textId="2EDDA954" w:rsidR="00402415" w:rsidRPr="00BB563E" w:rsidRDefault="008B5371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D25C78" w:rsidRPr="00BB563E">
        <w:rPr>
          <w:rFonts w:ascii="Verdana" w:hAnsi="Verdana"/>
          <w:sz w:val="24"/>
          <w:szCs w:val="24"/>
        </w:rPr>
        <w:t>1</w:t>
      </w:r>
      <w:r w:rsidRPr="00BB563E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BB563E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BB563E">
        <w:rPr>
          <w:rFonts w:ascii="Verdana" w:hAnsi="Verdana"/>
          <w:sz w:val="24"/>
          <w:szCs w:val="24"/>
        </w:rPr>
        <w:t>L</w:t>
      </w:r>
      <w:r w:rsidRPr="00BB563E">
        <w:rPr>
          <w:rFonts w:ascii="Verdana" w:hAnsi="Verdana"/>
          <w:sz w:val="24"/>
          <w:szCs w:val="24"/>
        </w:rPr>
        <w:t xml:space="preserve">eiloeiro </w:t>
      </w:r>
      <w:r w:rsidR="00F935E1" w:rsidRPr="00BB563E">
        <w:rPr>
          <w:rFonts w:ascii="Verdana" w:hAnsi="Verdana"/>
          <w:sz w:val="24"/>
          <w:szCs w:val="24"/>
        </w:rPr>
        <w:t>O</w:t>
      </w:r>
      <w:r w:rsidRPr="00BB563E">
        <w:rPr>
          <w:rFonts w:ascii="Verdana" w:hAnsi="Verdana"/>
          <w:sz w:val="24"/>
          <w:szCs w:val="24"/>
        </w:rPr>
        <w:t xml:space="preserve">ficial, Sr. Irani Flores, </w:t>
      </w:r>
      <w:r w:rsidR="00207209" w:rsidRPr="00BB563E">
        <w:rPr>
          <w:rFonts w:ascii="Verdana" w:hAnsi="Verdana"/>
          <w:sz w:val="24"/>
          <w:szCs w:val="24"/>
        </w:rPr>
        <w:t>Avenida Paulista n° 2421, 2° andar, SP - Capi</w:t>
      </w:r>
      <w:r w:rsidRPr="00BB563E">
        <w:rPr>
          <w:rFonts w:ascii="Verdana" w:hAnsi="Verdana"/>
          <w:sz w:val="24"/>
          <w:szCs w:val="24"/>
        </w:rPr>
        <w:t xml:space="preserve">tal, ou ainda, pelo telefone (55 11) 3965-0000 </w:t>
      </w:r>
      <w:r w:rsidRPr="00BB563E">
        <w:rPr>
          <w:rFonts w:ascii="Verdana" w:hAnsi="Verdana"/>
          <w:sz w:val="24"/>
          <w:szCs w:val="24"/>
        </w:rPr>
        <w:lastRenderedPageBreak/>
        <w:t xml:space="preserve">/ Whats App (55 11) 95662-5151, e e-mail: </w:t>
      </w:r>
      <w:hyperlink r:id="rId5" w:history="1">
        <w:r w:rsidR="00402415" w:rsidRPr="00BB563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BB563E">
        <w:rPr>
          <w:rFonts w:ascii="Verdana" w:hAnsi="Verdana"/>
          <w:sz w:val="24"/>
          <w:szCs w:val="24"/>
        </w:rPr>
        <w:t>.</w:t>
      </w:r>
    </w:p>
    <w:p w14:paraId="2335B280" w14:textId="20AD4462" w:rsidR="00CC129A" w:rsidRPr="00BB563E" w:rsidRDefault="00B3171C" w:rsidP="00BB56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B563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BB563E">
        <w:rPr>
          <w:rFonts w:ascii="Verdana" w:hAnsi="Verdana"/>
          <w:sz w:val="24"/>
          <w:szCs w:val="24"/>
        </w:rPr>
        <w:t>.</w:t>
      </w:r>
      <w:bookmarkEnd w:id="4"/>
      <w:r w:rsidR="008B5371" w:rsidRPr="00BB563E">
        <w:rPr>
          <w:rFonts w:ascii="Verdana" w:hAnsi="Verdana"/>
          <w:sz w:val="24"/>
          <w:szCs w:val="24"/>
        </w:rPr>
        <w:t xml:space="preserve"> </w:t>
      </w:r>
      <w:r w:rsidR="00D25C78" w:rsidRPr="00BB563E">
        <w:rPr>
          <w:rFonts w:ascii="Verdana" w:hAnsi="Verdana"/>
          <w:sz w:val="24"/>
          <w:szCs w:val="24"/>
        </w:rPr>
        <w:t>Rio de Janeiro</w:t>
      </w:r>
      <w:r w:rsidR="008B5371" w:rsidRPr="00BB563E">
        <w:rPr>
          <w:rFonts w:ascii="Verdana" w:hAnsi="Verdana"/>
          <w:sz w:val="24"/>
          <w:szCs w:val="24"/>
        </w:rPr>
        <w:t xml:space="preserve">, </w:t>
      </w:r>
      <w:r w:rsidR="00D25C78" w:rsidRPr="00BB563E">
        <w:rPr>
          <w:rFonts w:ascii="Verdana" w:hAnsi="Verdana"/>
          <w:sz w:val="24"/>
          <w:szCs w:val="24"/>
        </w:rPr>
        <w:t>27</w:t>
      </w:r>
      <w:r w:rsidR="008B5371" w:rsidRPr="00BB563E">
        <w:rPr>
          <w:rFonts w:ascii="Verdana" w:hAnsi="Verdana"/>
          <w:sz w:val="24"/>
          <w:szCs w:val="24"/>
        </w:rPr>
        <w:t>/</w:t>
      </w:r>
      <w:r w:rsidR="00D25C78" w:rsidRPr="00BB563E">
        <w:rPr>
          <w:rFonts w:ascii="Verdana" w:hAnsi="Verdana"/>
          <w:sz w:val="24"/>
          <w:szCs w:val="24"/>
        </w:rPr>
        <w:t>01</w:t>
      </w:r>
      <w:r w:rsidR="008B5371" w:rsidRPr="00BB563E">
        <w:rPr>
          <w:rFonts w:ascii="Verdana" w:hAnsi="Verdana"/>
          <w:sz w:val="24"/>
          <w:szCs w:val="24"/>
        </w:rPr>
        <w:t>/202</w:t>
      </w:r>
      <w:r w:rsidR="00A31008" w:rsidRPr="00BB563E">
        <w:rPr>
          <w:rFonts w:ascii="Verdana" w:hAnsi="Verdana"/>
          <w:sz w:val="24"/>
          <w:szCs w:val="24"/>
        </w:rPr>
        <w:t>5</w:t>
      </w:r>
    </w:p>
    <w:sectPr w:rsidR="00CC129A" w:rsidRPr="00BB563E" w:rsidSect="00011DB4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A7"/>
    <w:rsid w:val="00000E08"/>
    <w:rsid w:val="00011DB4"/>
    <w:rsid w:val="000566B4"/>
    <w:rsid w:val="00072657"/>
    <w:rsid w:val="00090CC0"/>
    <w:rsid w:val="00093BFD"/>
    <w:rsid w:val="000A32FC"/>
    <w:rsid w:val="000A70D4"/>
    <w:rsid w:val="000D15F1"/>
    <w:rsid w:val="000D2F7B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3E6B36"/>
    <w:rsid w:val="00402415"/>
    <w:rsid w:val="00420C58"/>
    <w:rsid w:val="004743AB"/>
    <w:rsid w:val="004960BB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744642"/>
    <w:rsid w:val="007A4411"/>
    <w:rsid w:val="007F6BDB"/>
    <w:rsid w:val="00832EF6"/>
    <w:rsid w:val="00850327"/>
    <w:rsid w:val="008A7691"/>
    <w:rsid w:val="008B5371"/>
    <w:rsid w:val="00934B27"/>
    <w:rsid w:val="009370C1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924A7"/>
    <w:rsid w:val="00BB563E"/>
    <w:rsid w:val="00BB5794"/>
    <w:rsid w:val="00BE1CC8"/>
    <w:rsid w:val="00C359A3"/>
    <w:rsid w:val="00C57568"/>
    <w:rsid w:val="00C57686"/>
    <w:rsid w:val="00C610F9"/>
    <w:rsid w:val="00C85D87"/>
    <w:rsid w:val="00CC129A"/>
    <w:rsid w:val="00D25C78"/>
    <w:rsid w:val="00D6057E"/>
    <w:rsid w:val="00DD2D6A"/>
    <w:rsid w:val="00DD6759"/>
    <w:rsid w:val="00DE0C7F"/>
    <w:rsid w:val="00E04AAF"/>
    <w:rsid w:val="00E338B8"/>
    <w:rsid w:val="00E4729A"/>
    <w:rsid w:val="00E5473E"/>
    <w:rsid w:val="00EA7A95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4AB3"/>
  <w15:chartTrackingRefBased/>
  <w15:docId w15:val="{89B212B9-62E4-4594-A82D-E7B1CD63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0</TotalTime>
  <Pages>4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2025-05-23T13:28:00Z</dcterms:created>
  <dcterms:modified xsi:type="dcterms:W3CDTF">2025-05-23T13:28:00Z</dcterms:modified>
</cp:coreProperties>
</file>