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3FF1" w14:textId="474F485C" w:rsidR="00280356" w:rsidRPr="00BB4325" w:rsidRDefault="00B21C82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 xml:space="preserve">               3ª Vara Cível do Foro de Pindamonhangaba</w:t>
      </w:r>
    </w:p>
    <w:p w14:paraId="2ED668BC" w14:textId="77777777" w:rsidR="00B21C82" w:rsidRPr="00BB4325" w:rsidRDefault="00B21C82" w:rsidP="00BB4325">
      <w:pPr>
        <w:spacing w:line="360" w:lineRule="auto"/>
        <w:jc w:val="both"/>
        <w:rPr>
          <w:rFonts w:ascii="Verdana" w:hAnsi="Verdana"/>
        </w:rPr>
      </w:pPr>
    </w:p>
    <w:p w14:paraId="7C6EA7DD" w14:textId="707D84DE" w:rsidR="00FC2302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Edital de 1° e 2° leilão d</w:t>
      </w:r>
      <w:r w:rsidR="007C4936" w:rsidRPr="00BB4325">
        <w:rPr>
          <w:rFonts w:ascii="Verdana" w:hAnsi="Verdana"/>
        </w:rPr>
        <w:t xml:space="preserve">a Parte Ideal de (50%) </w:t>
      </w:r>
      <w:r w:rsidRPr="00BB4325">
        <w:rPr>
          <w:rFonts w:ascii="Verdana" w:hAnsi="Verdana"/>
        </w:rPr>
        <w:t xml:space="preserve">bem </w:t>
      </w:r>
      <w:r w:rsidR="007C4936" w:rsidRPr="00BB4325">
        <w:rPr>
          <w:rFonts w:ascii="Verdana" w:hAnsi="Verdana"/>
        </w:rPr>
        <w:t>i</w:t>
      </w:r>
      <w:r w:rsidRPr="00BB4325">
        <w:rPr>
          <w:rFonts w:ascii="Verdana" w:hAnsi="Verdana"/>
        </w:rPr>
        <w:t>móvel e para intimação de</w:t>
      </w:r>
      <w:r w:rsidR="007C4936" w:rsidRPr="00BB4325">
        <w:rPr>
          <w:rFonts w:ascii="Verdana" w:hAnsi="Verdana"/>
        </w:rPr>
        <w:t xml:space="preserve"> </w:t>
      </w:r>
      <w:bookmarkStart w:id="0" w:name="_Hlk189578751"/>
      <w:r w:rsidR="007C4936" w:rsidRPr="00BB4325">
        <w:rPr>
          <w:rFonts w:ascii="Verdana" w:hAnsi="Verdana"/>
        </w:rPr>
        <w:t>Elizete Paiva Reis</w:t>
      </w:r>
      <w:bookmarkEnd w:id="0"/>
      <w:r w:rsidR="00280356" w:rsidRPr="00BB4325">
        <w:rPr>
          <w:rFonts w:ascii="Verdana" w:hAnsi="Verdana"/>
        </w:rPr>
        <w:t xml:space="preserve">, </w:t>
      </w:r>
      <w:r w:rsidR="007E6F29" w:rsidRPr="00BB4325">
        <w:rPr>
          <w:rFonts w:ascii="Verdana" w:hAnsi="Verdana"/>
        </w:rPr>
        <w:t xml:space="preserve">bem como dos terceiros interessados </w:t>
      </w:r>
      <w:r w:rsidR="00280356" w:rsidRPr="00BB4325">
        <w:rPr>
          <w:rFonts w:ascii="Verdana" w:hAnsi="Verdana"/>
        </w:rPr>
        <w:t xml:space="preserve">Rodrigo Alonso Barchetta e Gilberto Pestana Garcia </w:t>
      </w:r>
      <w:r w:rsidR="007C4936" w:rsidRPr="00BB4325">
        <w:rPr>
          <w:rFonts w:ascii="Verdana" w:hAnsi="Verdana"/>
        </w:rPr>
        <w:t>Munhoz, expedido</w:t>
      </w:r>
      <w:r w:rsidRPr="00BB4325">
        <w:rPr>
          <w:rFonts w:ascii="Verdana" w:hAnsi="Verdana"/>
        </w:rPr>
        <w:t xml:space="preserve"> nos autos da ação</w:t>
      </w:r>
      <w:r w:rsidR="00FC2302" w:rsidRPr="00BB4325">
        <w:rPr>
          <w:rFonts w:ascii="Verdana" w:hAnsi="Verdana"/>
        </w:rPr>
        <w:t xml:space="preserve"> </w:t>
      </w:r>
      <w:r w:rsidR="00280356" w:rsidRPr="00BB4325">
        <w:rPr>
          <w:rFonts w:ascii="Verdana" w:hAnsi="Verdana"/>
        </w:rPr>
        <w:t>Cumprimento de sentença</w:t>
      </w:r>
      <w:r w:rsidR="00FC2302" w:rsidRPr="00BB4325">
        <w:rPr>
          <w:rFonts w:ascii="Verdana" w:hAnsi="Verdana"/>
        </w:rPr>
        <w:t xml:space="preserve"> </w:t>
      </w:r>
      <w:r w:rsidRPr="00BB4325">
        <w:rPr>
          <w:rFonts w:ascii="Verdana" w:hAnsi="Verdana"/>
        </w:rPr>
        <w:t xml:space="preserve">que lhe requer </w:t>
      </w:r>
      <w:r w:rsidR="00B111A0" w:rsidRPr="00BB4325">
        <w:rPr>
          <w:rFonts w:ascii="Verdana" w:hAnsi="Verdana"/>
        </w:rPr>
        <w:t xml:space="preserve">Lucas Guimaraes de </w:t>
      </w:r>
      <w:r w:rsidR="00B21C82" w:rsidRPr="00BB4325">
        <w:rPr>
          <w:rFonts w:ascii="Verdana" w:hAnsi="Verdana"/>
        </w:rPr>
        <w:t>Moraes Processo</w:t>
      </w:r>
      <w:r w:rsidRPr="00BB4325">
        <w:rPr>
          <w:rFonts w:ascii="Verdana" w:hAnsi="Verdana"/>
        </w:rPr>
        <w:t xml:space="preserve"> n° </w:t>
      </w:r>
      <w:bookmarkStart w:id="1" w:name="_Hlk189578681"/>
      <w:r w:rsidR="00B111A0" w:rsidRPr="00BB4325">
        <w:rPr>
          <w:rFonts w:ascii="Verdana" w:hAnsi="Verdana"/>
        </w:rPr>
        <w:t>0000486-42.2022.8.26.0445</w:t>
      </w:r>
      <w:bookmarkEnd w:id="1"/>
    </w:p>
    <w:p w14:paraId="6AC362B9" w14:textId="1A5F2FC9" w:rsidR="007E6F29" w:rsidRPr="00BB4325" w:rsidRDefault="00B111A0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O</w:t>
      </w:r>
      <w:r w:rsidR="003E7A5B" w:rsidRPr="00BB4325">
        <w:rPr>
          <w:rFonts w:ascii="Verdana" w:hAnsi="Verdana"/>
        </w:rPr>
        <w:t xml:space="preserve"> </w:t>
      </w:r>
      <w:r w:rsidR="007C4936" w:rsidRPr="00BB4325">
        <w:rPr>
          <w:rFonts w:ascii="Verdana" w:hAnsi="Verdana"/>
        </w:rPr>
        <w:t>Dr. Hélio</w:t>
      </w:r>
      <w:r w:rsidRPr="00BB4325">
        <w:rPr>
          <w:rFonts w:ascii="Verdana" w:hAnsi="Verdana"/>
        </w:rPr>
        <w:t xml:space="preserve"> Aparecido Ferreira De Sena, </w:t>
      </w:r>
      <w:r w:rsidR="00FC2302" w:rsidRPr="00BB4325">
        <w:rPr>
          <w:rFonts w:ascii="Verdana" w:hAnsi="Verdana"/>
        </w:rPr>
        <w:t>ju</w:t>
      </w:r>
      <w:r w:rsidRPr="00BB4325">
        <w:rPr>
          <w:rFonts w:ascii="Verdana" w:hAnsi="Verdana"/>
        </w:rPr>
        <w:t>iz</w:t>
      </w:r>
      <w:r w:rsidR="00FC2302" w:rsidRPr="00BB4325">
        <w:rPr>
          <w:rFonts w:ascii="Verdana" w:hAnsi="Verdana"/>
        </w:rPr>
        <w:t xml:space="preserve"> </w:t>
      </w:r>
      <w:r w:rsidR="003E7A5B" w:rsidRPr="00BB4325">
        <w:rPr>
          <w:rFonts w:ascii="Verdana" w:hAnsi="Verdana"/>
        </w:rPr>
        <w:t>de Direito da</w:t>
      </w:r>
      <w:r w:rsidR="00FC2302" w:rsidRPr="00BB4325">
        <w:rPr>
          <w:rFonts w:ascii="Verdana" w:hAnsi="Verdana"/>
        </w:rPr>
        <w:t xml:space="preserve"> 3</w:t>
      </w:r>
      <w:r w:rsidR="003E7A5B" w:rsidRPr="00BB4325">
        <w:rPr>
          <w:rFonts w:ascii="Verdana" w:hAnsi="Verdana"/>
        </w:rPr>
        <w:t>ª Vara Cível do Foro</w:t>
      </w:r>
      <w:r w:rsidRPr="00BB4325">
        <w:rPr>
          <w:rFonts w:ascii="Verdana" w:hAnsi="Verdana"/>
        </w:rPr>
        <w:t xml:space="preserve"> de Pindamonhangaba</w:t>
      </w:r>
      <w:r w:rsidR="00FC2302" w:rsidRPr="00BB4325">
        <w:rPr>
          <w:rFonts w:ascii="Verdana" w:hAnsi="Verdana"/>
        </w:rPr>
        <w:t xml:space="preserve">, </w:t>
      </w:r>
      <w:r w:rsidR="003E7A5B" w:rsidRPr="00BB4325">
        <w:rPr>
          <w:rFonts w:ascii="Verdana" w:hAnsi="Verdana"/>
        </w:rPr>
        <w:t>do Estado de São Paulo, na forma da lei, etc...</w:t>
      </w:r>
    </w:p>
    <w:p w14:paraId="674A0A00" w14:textId="2F99E506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Faz Saber que o</w:t>
      </w:r>
      <w:r w:rsidR="00FC2302" w:rsidRPr="00BB4325">
        <w:rPr>
          <w:rFonts w:ascii="Verdana" w:hAnsi="Verdana"/>
        </w:rPr>
        <w:t xml:space="preserve"> </w:t>
      </w:r>
      <w:r w:rsidRPr="00BB4325">
        <w:rPr>
          <w:rFonts w:ascii="Verdana" w:hAnsi="Verdana"/>
        </w:rPr>
        <w:t>Leiloeiro</w:t>
      </w:r>
      <w:r w:rsidR="00FC2302" w:rsidRPr="00BB4325">
        <w:rPr>
          <w:rFonts w:ascii="Verdana" w:hAnsi="Verdana"/>
        </w:rPr>
        <w:t xml:space="preserve"> </w:t>
      </w:r>
      <w:r w:rsidRPr="00BB4325">
        <w:rPr>
          <w:rFonts w:ascii="Verdana" w:hAnsi="Verdana"/>
        </w:rPr>
        <w:t xml:space="preserve">Oficial, Sr. Irani Flores, JUCESP nº792, levará a leilão público para venda e arrematação, no local e hora descritos no </w:t>
      </w:r>
      <w:r w:rsidR="0086042E" w:rsidRPr="00BB4325">
        <w:rPr>
          <w:rFonts w:ascii="Verdana" w:hAnsi="Verdana"/>
        </w:rPr>
        <w:t>edital</w:t>
      </w:r>
      <w:r w:rsidRPr="00BB4325">
        <w:rPr>
          <w:rFonts w:ascii="Verdana" w:hAnsi="Verdana"/>
        </w:rPr>
        <w:t xml:space="preserve"> com transmissão pela internet e disponibilização imediata n</w:t>
      </w:r>
      <w:r w:rsidR="0086042E" w:rsidRPr="00BB4325">
        <w:rPr>
          <w:rFonts w:ascii="Verdana" w:hAnsi="Verdana"/>
        </w:rPr>
        <w:t xml:space="preserve">a plataforma </w:t>
      </w:r>
      <w:r w:rsidRPr="00BB4325">
        <w:rPr>
          <w:rFonts w:ascii="Verdana" w:hAnsi="Verdana"/>
        </w:rPr>
        <w:t xml:space="preserve">de leilões eletrônicos, </w:t>
      </w:r>
      <w:hyperlink r:id="rId4" w:history="1">
        <w:r w:rsidRPr="00BB4325">
          <w:rPr>
            <w:rStyle w:val="Hyperlink"/>
            <w:rFonts w:ascii="Verdana" w:hAnsi="Verdana"/>
          </w:rPr>
          <w:t>www.leilaobrasil.com.br</w:t>
        </w:r>
      </w:hyperlink>
      <w:r w:rsidRPr="00BB4325">
        <w:rPr>
          <w:rFonts w:ascii="Verdana" w:hAnsi="Verdana"/>
        </w:rPr>
        <w:t>.</w:t>
      </w:r>
    </w:p>
    <w:p w14:paraId="1E6E80F0" w14:textId="1AE11D10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Do início e encerramento do Leilão: </w:t>
      </w:r>
      <w:bookmarkStart w:id="2" w:name="_Hlk189578958"/>
      <w:r w:rsidRPr="00BB4325">
        <w:rPr>
          <w:rFonts w:ascii="Verdana" w:hAnsi="Verdana"/>
        </w:rPr>
        <w:t>Início do 1° leilão em</w:t>
      </w:r>
      <w:r w:rsidR="00261196" w:rsidRPr="00BB4325">
        <w:rPr>
          <w:rFonts w:ascii="Verdana" w:hAnsi="Verdana"/>
        </w:rPr>
        <w:t xml:space="preserve"> 22/04/2025 </w:t>
      </w:r>
      <w:r w:rsidRPr="00BB4325">
        <w:rPr>
          <w:rFonts w:ascii="Verdana" w:hAnsi="Verdana"/>
        </w:rPr>
        <w:t>às</w:t>
      </w:r>
      <w:r w:rsidR="00261196" w:rsidRPr="00BB4325">
        <w:rPr>
          <w:rFonts w:ascii="Verdana" w:hAnsi="Verdana"/>
        </w:rPr>
        <w:t xml:space="preserve"> 10:11 </w:t>
      </w:r>
      <w:r w:rsidRPr="00BB4325">
        <w:rPr>
          <w:rFonts w:ascii="Verdana" w:hAnsi="Verdana"/>
        </w:rPr>
        <w:t>horas e encerramento do 1° leilão em</w:t>
      </w:r>
      <w:r w:rsidR="00261196" w:rsidRPr="00BB4325">
        <w:rPr>
          <w:rFonts w:ascii="Verdana" w:hAnsi="Verdana"/>
        </w:rPr>
        <w:t xml:space="preserve"> 25/04/2025</w:t>
      </w:r>
      <w:r w:rsidRPr="00BB4325">
        <w:rPr>
          <w:rFonts w:ascii="Verdana" w:hAnsi="Verdana"/>
        </w:rPr>
        <w:t xml:space="preserve"> às </w:t>
      </w:r>
      <w:r w:rsidR="00261196" w:rsidRPr="00BB4325">
        <w:rPr>
          <w:rFonts w:ascii="Verdana" w:hAnsi="Verdana"/>
        </w:rPr>
        <w:t>10:11</w:t>
      </w:r>
      <w:r w:rsidRPr="00BB4325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261196" w:rsidRPr="00BB4325">
        <w:rPr>
          <w:rFonts w:ascii="Verdana" w:hAnsi="Verdana"/>
        </w:rPr>
        <w:t xml:space="preserve"> 16/0</w:t>
      </w:r>
      <w:r w:rsidR="00BB4325" w:rsidRPr="00BB4325">
        <w:rPr>
          <w:rFonts w:ascii="Verdana" w:hAnsi="Verdana"/>
        </w:rPr>
        <w:t>5</w:t>
      </w:r>
      <w:r w:rsidR="00261196" w:rsidRPr="00BB4325">
        <w:rPr>
          <w:rFonts w:ascii="Verdana" w:hAnsi="Verdana"/>
        </w:rPr>
        <w:t>/2025</w:t>
      </w:r>
      <w:r w:rsidRPr="00BB4325">
        <w:rPr>
          <w:rFonts w:ascii="Verdana" w:hAnsi="Verdana"/>
        </w:rPr>
        <w:t> às</w:t>
      </w:r>
      <w:r w:rsidR="00261196" w:rsidRPr="00BB4325">
        <w:rPr>
          <w:rFonts w:ascii="Verdana" w:hAnsi="Verdana"/>
        </w:rPr>
        <w:t xml:space="preserve"> 10:11</w:t>
      </w:r>
      <w:r w:rsidRPr="00BB4325">
        <w:rPr>
          <w:rFonts w:ascii="Verdana" w:hAnsi="Verdana"/>
        </w:rPr>
        <w:t xml:space="preserve"> horas</w:t>
      </w:r>
      <w:bookmarkEnd w:id="2"/>
      <w:r w:rsidRPr="00BB4325">
        <w:rPr>
          <w:rFonts w:ascii="Verdana" w:hAnsi="Verdana"/>
        </w:rPr>
        <w:t>, não sendo aceito lances inferiores a</w:t>
      </w:r>
      <w:r w:rsidR="00261196" w:rsidRPr="00BB4325">
        <w:rPr>
          <w:rFonts w:ascii="Verdana" w:hAnsi="Verdana"/>
        </w:rPr>
        <w:t xml:space="preserve"> 60</w:t>
      </w:r>
      <w:r w:rsidRPr="00BB4325">
        <w:rPr>
          <w:rFonts w:ascii="Verdana" w:hAnsi="Verdana"/>
        </w:rPr>
        <w:t xml:space="preserve">% do valor da </w:t>
      </w:r>
      <w:r w:rsidR="004F3CCD" w:rsidRPr="00BB4325">
        <w:rPr>
          <w:rFonts w:ascii="Verdana" w:hAnsi="Verdana"/>
        </w:rPr>
        <w:t>avaliação atualizada</w:t>
      </w:r>
      <w:r w:rsidRPr="00BB4325">
        <w:rPr>
          <w:rFonts w:ascii="Verdana" w:hAnsi="Verdana"/>
        </w:rPr>
        <w:t xml:space="preserve"> pelos índices do TJSP para a data da abertura do leilão que deverá ser </w:t>
      </w:r>
      <w:r w:rsidR="004F3CCD" w:rsidRPr="00BB4325">
        <w:rPr>
          <w:rFonts w:ascii="Verdana" w:hAnsi="Verdana"/>
        </w:rPr>
        <w:t>ofertado diretamente</w:t>
      </w:r>
      <w:r w:rsidRPr="00BB4325">
        <w:rPr>
          <w:rFonts w:ascii="Verdana" w:hAnsi="Verdana"/>
        </w:rPr>
        <w:t xml:space="preserve"> n</w:t>
      </w:r>
      <w:r w:rsidR="0086042E" w:rsidRPr="00BB4325">
        <w:rPr>
          <w:rFonts w:ascii="Verdana" w:hAnsi="Verdana"/>
        </w:rPr>
        <w:t xml:space="preserve">a </w:t>
      </w:r>
      <w:r w:rsidR="004F3CCD" w:rsidRPr="00BB4325">
        <w:rPr>
          <w:rFonts w:ascii="Verdana" w:hAnsi="Verdana"/>
        </w:rPr>
        <w:t>plataforma através</w:t>
      </w:r>
      <w:r w:rsidRPr="00BB4325">
        <w:rPr>
          <w:rFonts w:ascii="Verdana" w:hAnsi="Verdana"/>
        </w:rPr>
        <w:t xml:space="preserve"> da internet.</w:t>
      </w:r>
    </w:p>
    <w:p w14:paraId="77CFB697" w14:textId="39458754" w:rsidR="00FC2302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Bem:</w:t>
      </w:r>
      <w:r w:rsidR="00732C32" w:rsidRPr="00BB4325">
        <w:rPr>
          <w:rFonts w:ascii="Verdana" w:hAnsi="Verdana"/>
        </w:rPr>
        <w:t xml:space="preserve"> Parte</w:t>
      </w:r>
      <w:r w:rsidR="00B21C82" w:rsidRPr="00BB4325">
        <w:rPr>
          <w:rFonts w:ascii="Verdana" w:hAnsi="Verdana"/>
        </w:rPr>
        <w:t xml:space="preserve"> i</w:t>
      </w:r>
      <w:r w:rsidR="00732C32" w:rsidRPr="00BB4325">
        <w:rPr>
          <w:rFonts w:ascii="Verdana" w:hAnsi="Verdana"/>
        </w:rPr>
        <w:t xml:space="preserve">deal de (50%) Lote de terreno nº 4, da quadra “15” do loteamento denominado “Real </w:t>
      </w:r>
      <w:proofErr w:type="spellStart"/>
      <w:r w:rsidR="00732C32" w:rsidRPr="00BB4325">
        <w:rPr>
          <w:rFonts w:ascii="Verdana" w:hAnsi="Verdana"/>
        </w:rPr>
        <w:t>Ville</w:t>
      </w:r>
      <w:proofErr w:type="spellEnd"/>
      <w:r w:rsidR="00732C32" w:rsidRPr="00BB4325">
        <w:rPr>
          <w:rFonts w:ascii="Verdana" w:hAnsi="Verdana"/>
        </w:rPr>
        <w:t>”</w:t>
      </w:r>
      <w:r w:rsidR="00B21C82" w:rsidRPr="00BB4325">
        <w:rPr>
          <w:rFonts w:ascii="Verdana" w:hAnsi="Verdana"/>
        </w:rPr>
        <w:t>,</w:t>
      </w:r>
      <w:r w:rsidR="00732C32" w:rsidRPr="00BB4325">
        <w:rPr>
          <w:rFonts w:ascii="Verdana" w:hAnsi="Verdana"/>
        </w:rPr>
        <w:t xml:space="preserve"> “Setor Residencial”, situada nesta cidade, no bairro da Mombaça, com as seguintes medidas e confrontações: mede 15,01m (quinze metros e um centímetro) de frente em arco de curva circular com raio de 161,50m (cento e sessenta e um metros e cinquenta centímetros) em concordância dos alinhamentos da Avenida Um (1); 33,62m (trinta e três metros e sessenta e dois centímetros)no lado direito, confrontando com o lote nº 03;33,62m (trinta e três metros e sessenta e dois centímetros) do lado esquerdo, confrontando com o lote nº 05, 15,05m (quinze metros e cinco centímetros) nos fundos, confrontando com os lotes </w:t>
      </w:r>
      <w:proofErr w:type="spellStart"/>
      <w:r w:rsidR="00732C32" w:rsidRPr="00BB4325">
        <w:rPr>
          <w:rFonts w:ascii="Verdana" w:hAnsi="Verdana"/>
        </w:rPr>
        <w:t>nºs</w:t>
      </w:r>
      <w:proofErr w:type="spellEnd"/>
      <w:r w:rsidR="00732C32" w:rsidRPr="00BB4325">
        <w:rPr>
          <w:rFonts w:ascii="Verdana" w:hAnsi="Verdana"/>
        </w:rPr>
        <w:t xml:space="preserve"> 15 e 16 encerrando a área de 508,50m² (quinhentos e oito metros e cinquenta e decímetro </w:t>
      </w:r>
      <w:r w:rsidR="00732C32" w:rsidRPr="00BB4325">
        <w:rPr>
          <w:rFonts w:ascii="Verdana" w:hAnsi="Verdana"/>
        </w:rPr>
        <w:lastRenderedPageBreak/>
        <w:t>quadrados)</w:t>
      </w:r>
      <w:r w:rsidR="00305D97" w:rsidRPr="00BB4325">
        <w:rPr>
          <w:rFonts w:ascii="Verdana" w:hAnsi="Verdana"/>
        </w:rPr>
        <w:t>, Costa no Auto de Avaliação de  fl.48 o endereço do imóvel</w:t>
      </w:r>
      <w:r w:rsidR="003A0871" w:rsidRPr="00BB4325">
        <w:rPr>
          <w:rFonts w:ascii="Verdana" w:hAnsi="Verdana"/>
        </w:rPr>
        <w:t>:</w:t>
      </w:r>
      <w:r w:rsidR="00305D97" w:rsidRPr="00BB4325">
        <w:rPr>
          <w:rFonts w:ascii="Verdana" w:hAnsi="Verdana"/>
        </w:rPr>
        <w:t xml:space="preserve"> Avenida Manoel Marcondes de Oliveira Melo </w:t>
      </w:r>
      <w:r w:rsidR="007E6F29" w:rsidRPr="00BB4325">
        <w:rPr>
          <w:rFonts w:ascii="Verdana" w:hAnsi="Verdana"/>
        </w:rPr>
        <w:t xml:space="preserve">nº </w:t>
      </w:r>
      <w:r w:rsidR="00305D97" w:rsidRPr="00BB4325">
        <w:rPr>
          <w:rFonts w:ascii="Verdana" w:hAnsi="Verdana"/>
        </w:rPr>
        <w:t xml:space="preserve">526, Real Villa. </w:t>
      </w:r>
      <w:r w:rsidR="00732C32" w:rsidRPr="00BB4325">
        <w:rPr>
          <w:rFonts w:ascii="Verdana" w:hAnsi="Verdana"/>
        </w:rPr>
        <w:t xml:space="preserve"> Depositário: Lucas Guimarães </w:t>
      </w:r>
      <w:r w:rsidR="00B21C82" w:rsidRPr="00BB4325">
        <w:rPr>
          <w:rFonts w:ascii="Verdana" w:hAnsi="Verdana"/>
        </w:rPr>
        <w:t>Moraes</w:t>
      </w:r>
      <w:r w:rsidR="00305D97" w:rsidRPr="00BB4325">
        <w:rPr>
          <w:rFonts w:ascii="Verdana" w:hAnsi="Verdana"/>
        </w:rPr>
        <w:t xml:space="preserve">. </w:t>
      </w:r>
      <w:r w:rsidR="00FC2302" w:rsidRPr="00BB4325">
        <w:rPr>
          <w:rFonts w:ascii="Verdana" w:hAnsi="Verdana"/>
        </w:rPr>
        <w:t>Matrícula n°</w:t>
      </w:r>
      <w:r w:rsidR="00732C32" w:rsidRPr="00BB4325">
        <w:rPr>
          <w:rFonts w:ascii="Verdana" w:hAnsi="Verdana"/>
        </w:rPr>
        <w:t xml:space="preserve"> 43.092</w:t>
      </w:r>
      <w:r w:rsidR="007E6F29" w:rsidRPr="00BB4325">
        <w:rPr>
          <w:rFonts w:ascii="Verdana" w:hAnsi="Verdana"/>
        </w:rPr>
        <w:t xml:space="preserve"> </w:t>
      </w:r>
      <w:r w:rsidR="00FC2302" w:rsidRPr="00BB4325">
        <w:rPr>
          <w:rFonts w:ascii="Verdana" w:hAnsi="Verdana"/>
        </w:rPr>
        <w:t xml:space="preserve">do </w:t>
      </w:r>
      <w:r w:rsidR="00732C32" w:rsidRPr="00BB4325">
        <w:rPr>
          <w:rFonts w:ascii="Verdana" w:hAnsi="Verdana"/>
        </w:rPr>
        <w:t>1º</w:t>
      </w:r>
      <w:r w:rsidR="00FC2302" w:rsidRPr="00BB4325">
        <w:rPr>
          <w:rFonts w:ascii="Verdana" w:hAnsi="Verdana"/>
        </w:rPr>
        <w:t xml:space="preserve"> CRI de /</w:t>
      </w:r>
      <w:r w:rsidR="00732C32" w:rsidRPr="00BB4325">
        <w:rPr>
          <w:rFonts w:ascii="Verdana" w:hAnsi="Verdana"/>
        </w:rPr>
        <w:t>Pindamonhangaba</w:t>
      </w:r>
      <w:r w:rsidR="00FC2302" w:rsidRPr="00BB4325">
        <w:rPr>
          <w:rFonts w:ascii="Verdana" w:hAnsi="Verdana"/>
        </w:rPr>
        <w:t xml:space="preserve">. Ônus: </w:t>
      </w:r>
      <w:r w:rsidR="00B21C82" w:rsidRPr="00BB4325">
        <w:rPr>
          <w:rFonts w:ascii="Verdana" w:hAnsi="Verdana"/>
        </w:rPr>
        <w:t xml:space="preserve">Costa na Av.04 Penhora </w:t>
      </w:r>
      <w:r w:rsidR="003A0871" w:rsidRPr="00BB4325">
        <w:rPr>
          <w:rFonts w:ascii="Verdana" w:hAnsi="Verdana"/>
        </w:rPr>
        <w:t xml:space="preserve">do processo nº 0004605-95.2012.8.26.0445. Consta na Av.5 penhora do processo nº 00027027820198260445. </w:t>
      </w:r>
      <w:r w:rsidR="00B21C82" w:rsidRPr="00BB4325">
        <w:rPr>
          <w:rFonts w:ascii="Verdana" w:hAnsi="Verdana"/>
        </w:rPr>
        <w:t xml:space="preserve">Costa na Av.9 Penhora </w:t>
      </w:r>
      <w:r w:rsidR="003A0871" w:rsidRPr="00BB4325">
        <w:rPr>
          <w:rFonts w:ascii="Verdana" w:hAnsi="Verdana"/>
        </w:rPr>
        <w:t>d</w:t>
      </w:r>
      <w:r w:rsidR="00B21C82" w:rsidRPr="00BB4325">
        <w:rPr>
          <w:rFonts w:ascii="Verdana" w:hAnsi="Verdana"/>
        </w:rPr>
        <w:t>o processo nº 0000486-422022.8.26.0445.</w:t>
      </w:r>
    </w:p>
    <w:p w14:paraId="675D9FA0" w14:textId="2846B494" w:rsidR="00732C32" w:rsidRPr="00BB4325" w:rsidRDefault="00FC2302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Avaliação</w:t>
      </w:r>
      <w:r w:rsidR="0086042E" w:rsidRPr="00BB4325">
        <w:rPr>
          <w:rFonts w:ascii="Verdana" w:hAnsi="Verdana"/>
        </w:rPr>
        <w:t xml:space="preserve"> R$ </w:t>
      </w:r>
      <w:r w:rsidR="00732C32" w:rsidRPr="00BB4325">
        <w:rPr>
          <w:rFonts w:ascii="Verdana" w:hAnsi="Verdana"/>
        </w:rPr>
        <w:t>900.000,00</w:t>
      </w:r>
      <w:r w:rsidRPr="00BB4325">
        <w:rPr>
          <w:rFonts w:ascii="Verdana" w:hAnsi="Verdana"/>
        </w:rPr>
        <w:t xml:space="preserve"> (</w:t>
      </w:r>
      <w:r w:rsidR="00732C32" w:rsidRPr="00BB4325">
        <w:rPr>
          <w:rFonts w:ascii="Verdana" w:hAnsi="Verdana"/>
        </w:rPr>
        <w:t>novembro</w:t>
      </w:r>
      <w:r w:rsidRPr="00BB4325">
        <w:rPr>
          <w:rFonts w:ascii="Verdana" w:hAnsi="Verdana"/>
        </w:rPr>
        <w:t>/202</w:t>
      </w:r>
      <w:r w:rsidR="00732C32" w:rsidRPr="00BB4325">
        <w:rPr>
          <w:rFonts w:ascii="Verdana" w:hAnsi="Verdana"/>
        </w:rPr>
        <w:t>2</w:t>
      </w:r>
      <w:r w:rsidRPr="00BB4325">
        <w:rPr>
          <w:rFonts w:ascii="Verdana" w:hAnsi="Verdana"/>
        </w:rPr>
        <w:t>)</w:t>
      </w:r>
      <w:r w:rsidR="00732C32" w:rsidRPr="00BB4325">
        <w:rPr>
          <w:rFonts w:ascii="Verdana" w:hAnsi="Verdana"/>
        </w:rPr>
        <w:t xml:space="preserve"> </w:t>
      </w:r>
    </w:p>
    <w:p w14:paraId="43F95CE6" w14:textId="77777777" w:rsidR="007C4936" w:rsidRPr="00BB4325" w:rsidRDefault="00732C32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 xml:space="preserve">Avaliação Parte ideal </w:t>
      </w:r>
      <w:r w:rsidR="007C4936" w:rsidRPr="00BB4325">
        <w:rPr>
          <w:rFonts w:ascii="Verdana" w:hAnsi="Verdana"/>
        </w:rPr>
        <w:t xml:space="preserve">(50%) R$ 450.000,00 (novembro/2022) </w:t>
      </w:r>
    </w:p>
    <w:p w14:paraId="2F1EA440" w14:textId="77777777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Da Comissão: A comissão do leiloeiro será de 5% sobre o valor da arrematação</w:t>
      </w:r>
      <w:r w:rsidR="0086042E" w:rsidRPr="00BB4325">
        <w:rPr>
          <w:rFonts w:ascii="Verdana" w:hAnsi="Verdana"/>
        </w:rPr>
        <w:t xml:space="preserve"> artigo 7º da </w:t>
      </w:r>
      <w:r w:rsidR="004F3CCD" w:rsidRPr="00BB4325">
        <w:rPr>
          <w:rFonts w:ascii="Verdana" w:hAnsi="Verdana"/>
        </w:rPr>
        <w:t>Resolução</w:t>
      </w:r>
      <w:r w:rsidR="0086042E" w:rsidRPr="00BB4325">
        <w:rPr>
          <w:rFonts w:ascii="Verdana" w:hAnsi="Verdana"/>
        </w:rPr>
        <w:t xml:space="preserve"> 236/2016 do </w:t>
      </w:r>
      <w:r w:rsidR="004F3CCD" w:rsidRPr="00BB4325">
        <w:rPr>
          <w:rFonts w:ascii="Verdana" w:hAnsi="Verdana"/>
        </w:rPr>
        <w:t>CNJ, não</w:t>
      </w:r>
      <w:r w:rsidRPr="00BB4325">
        <w:rPr>
          <w:rFonts w:ascii="Verdana" w:hAnsi="Verdana"/>
        </w:rPr>
        <w:t xml:space="preserve"> estando incluída no valor da arrematação e deverá ser pago diretamente ao Leiloeiro</w:t>
      </w:r>
      <w:r w:rsidR="0086042E" w:rsidRPr="00BB4325">
        <w:rPr>
          <w:rFonts w:ascii="Verdana" w:hAnsi="Verdana"/>
        </w:rPr>
        <w:t xml:space="preserve"> Oficial.</w:t>
      </w:r>
    </w:p>
    <w:p w14:paraId="2AE244B0" w14:textId="2E25FA7A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Da Adjudicação: Condicionada aos termos do art. 876 e 892, §</w:t>
      </w:r>
      <w:r w:rsidR="0086042E" w:rsidRPr="00BB4325">
        <w:rPr>
          <w:rFonts w:ascii="Verdana" w:hAnsi="Verdana"/>
        </w:rPr>
        <w:t xml:space="preserve"> </w:t>
      </w:r>
      <w:r w:rsidRPr="00BB4325">
        <w:rPr>
          <w:rFonts w:ascii="Verdana" w:hAnsi="Verdana"/>
        </w:rPr>
        <w:t xml:space="preserve">1° do </w:t>
      </w:r>
      <w:r w:rsidR="0086042E" w:rsidRPr="00BB4325">
        <w:rPr>
          <w:rFonts w:ascii="Verdana" w:hAnsi="Verdana"/>
        </w:rPr>
        <w:t>código de processo civil.</w:t>
      </w:r>
    </w:p>
    <w:p w14:paraId="4571DABF" w14:textId="77777777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BB4325" w:rsidRDefault="0034212F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BB4325">
        <w:rPr>
          <w:rFonts w:ascii="Verdana" w:hAnsi="Verdana"/>
        </w:rPr>
        <w:t xml:space="preserve"> a</w:t>
      </w:r>
      <w:r w:rsidRPr="00BB4325">
        <w:rPr>
          <w:rFonts w:ascii="Verdana" w:hAnsi="Verdana"/>
        </w:rPr>
        <w:t xml:space="preserve">s guias para pagamento  das parcelas mensais deverão ser geradas pelo próprio arrematante diretamente no site do Tribunal; deverá também o interessado atentar para o disposto nos demais parágrafos do </w:t>
      </w:r>
      <w:r w:rsidRPr="00BB4325">
        <w:rPr>
          <w:rFonts w:ascii="Verdana" w:hAnsi="Verdana"/>
        </w:rPr>
        <w:lastRenderedPageBreak/>
        <w:t>artigo 895 quanto ao valor da parcela, das garantias,  da atualização mensal das parcelas vincendas e da decisão exarada pelo MM. Juiz nos autos.</w:t>
      </w:r>
    </w:p>
    <w:p w14:paraId="3C77C4FC" w14:textId="77777777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BB4325">
        <w:rPr>
          <w:rFonts w:ascii="Verdana" w:hAnsi="Verdana"/>
        </w:rPr>
        <w:t xml:space="preserve"> </w:t>
      </w:r>
      <w:r w:rsidRPr="00BB4325">
        <w:rPr>
          <w:rFonts w:ascii="Verdana" w:hAnsi="Verdana"/>
        </w:rPr>
        <w:t xml:space="preserve">1° do </w:t>
      </w:r>
      <w:r w:rsidR="0086042E" w:rsidRPr="00BB4325">
        <w:rPr>
          <w:rFonts w:ascii="Verdana" w:hAnsi="Verdana"/>
        </w:rPr>
        <w:t>código de processo civil.</w:t>
      </w:r>
    </w:p>
    <w:p w14:paraId="213ED800" w14:textId="77777777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BB4325">
        <w:rPr>
          <w:rFonts w:ascii="Verdana" w:hAnsi="Verdana"/>
        </w:rPr>
        <w:t>código de processo civil.</w:t>
      </w:r>
    </w:p>
    <w:p w14:paraId="7D9B8542" w14:textId="35B4CF06" w:rsidR="003E7A5B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Dúvidas e Esclarecimentos: pessoalmente perante o</w:t>
      </w:r>
      <w:r w:rsidR="00BC0613" w:rsidRPr="00BB4325">
        <w:rPr>
          <w:rFonts w:ascii="Verdana" w:hAnsi="Verdana"/>
        </w:rPr>
        <w:t xml:space="preserve"> 1</w:t>
      </w:r>
      <w:r w:rsidR="004F3CCD" w:rsidRPr="00BB4325">
        <w:rPr>
          <w:rFonts w:ascii="Verdana" w:hAnsi="Verdana"/>
        </w:rPr>
        <w:t>º</w:t>
      </w:r>
      <w:r w:rsidRPr="00BB4325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BB4325">
        <w:rPr>
          <w:rFonts w:ascii="Verdana" w:hAnsi="Verdana"/>
        </w:rPr>
        <w:t xml:space="preserve">11 </w:t>
      </w:r>
      <w:r w:rsidRPr="00BB4325">
        <w:rPr>
          <w:rFonts w:ascii="Verdana" w:hAnsi="Verdana"/>
        </w:rPr>
        <w:t xml:space="preserve">3965-0000 / Whats App </w:t>
      </w:r>
      <w:r w:rsidR="004F3CCD" w:rsidRPr="00BB4325">
        <w:rPr>
          <w:rFonts w:ascii="Verdana" w:hAnsi="Verdana"/>
        </w:rPr>
        <w:t>11</w:t>
      </w:r>
      <w:r w:rsidRPr="00BB4325">
        <w:rPr>
          <w:rFonts w:ascii="Verdana" w:hAnsi="Verdana"/>
        </w:rPr>
        <w:t xml:space="preserve"> 95662-5151, e e-mail: </w:t>
      </w:r>
      <w:hyperlink r:id="rId5" w:history="1">
        <w:r w:rsidRPr="00BB4325">
          <w:rPr>
            <w:rStyle w:val="Hyperlink"/>
            <w:rFonts w:ascii="Verdana" w:hAnsi="Verdana"/>
          </w:rPr>
          <w:t>atendimento@leilaobrasil.com.br</w:t>
        </w:r>
      </w:hyperlink>
      <w:r w:rsidRPr="00BB4325">
        <w:rPr>
          <w:rFonts w:ascii="Verdana" w:hAnsi="Verdana"/>
        </w:rPr>
        <w:t>.</w:t>
      </w:r>
    </w:p>
    <w:p w14:paraId="03A5CD19" w14:textId="2D4A83D9" w:rsidR="00890A30" w:rsidRPr="00BB4325" w:rsidRDefault="003E7A5B" w:rsidP="00BB4325">
      <w:pPr>
        <w:spacing w:line="360" w:lineRule="auto"/>
        <w:jc w:val="both"/>
        <w:rPr>
          <w:rFonts w:ascii="Verdana" w:hAnsi="Verdana"/>
        </w:rPr>
      </w:pPr>
      <w:r w:rsidRPr="00BB4325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BB4325">
        <w:rPr>
          <w:rFonts w:ascii="Verdana" w:hAnsi="Verdana"/>
        </w:rPr>
        <w:t xml:space="preserve"> </w:t>
      </w:r>
      <w:r w:rsidRPr="00BB4325">
        <w:rPr>
          <w:rFonts w:ascii="Verdana" w:hAnsi="Verdana"/>
        </w:rPr>
        <w:t xml:space="preserve">2° do CPC. </w:t>
      </w:r>
      <w:r w:rsidR="00305D97" w:rsidRPr="00BB4325">
        <w:rPr>
          <w:rFonts w:ascii="Verdana" w:hAnsi="Verdana"/>
        </w:rPr>
        <w:t>Pindamonhangaba</w:t>
      </w:r>
      <w:r w:rsidRPr="00BB4325">
        <w:rPr>
          <w:rFonts w:ascii="Verdana" w:hAnsi="Verdana"/>
        </w:rPr>
        <w:t xml:space="preserve">, </w:t>
      </w:r>
      <w:r w:rsidR="00305D97" w:rsidRPr="00BB4325">
        <w:rPr>
          <w:rFonts w:ascii="Verdana" w:hAnsi="Verdana"/>
        </w:rPr>
        <w:t>04/02/2025</w:t>
      </w:r>
    </w:p>
    <w:sectPr w:rsidR="00890A30" w:rsidRPr="00BB4325" w:rsidSect="007E6F29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F38E3"/>
    <w:rsid w:val="00191BFD"/>
    <w:rsid w:val="00261196"/>
    <w:rsid w:val="00280356"/>
    <w:rsid w:val="00305D97"/>
    <w:rsid w:val="0034212F"/>
    <w:rsid w:val="003A0871"/>
    <w:rsid w:val="003E7A5B"/>
    <w:rsid w:val="004A42F0"/>
    <w:rsid w:val="004F3CCD"/>
    <w:rsid w:val="006538C2"/>
    <w:rsid w:val="00732C32"/>
    <w:rsid w:val="007C4936"/>
    <w:rsid w:val="007E6F29"/>
    <w:rsid w:val="0086042E"/>
    <w:rsid w:val="00890A30"/>
    <w:rsid w:val="0097624C"/>
    <w:rsid w:val="00B111A0"/>
    <w:rsid w:val="00B21C82"/>
    <w:rsid w:val="00B37A31"/>
    <w:rsid w:val="00BB4325"/>
    <w:rsid w:val="00BC0613"/>
    <w:rsid w:val="00BE32DC"/>
    <w:rsid w:val="00F0319B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2025-02-14T13:07:00Z</dcterms:created>
  <dcterms:modified xsi:type="dcterms:W3CDTF">2025-02-14T13:07:00Z</dcterms:modified>
</cp:coreProperties>
</file>