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83F8" w14:textId="4A0871B6" w:rsidR="00C57568" w:rsidRPr="00CA5E7C" w:rsidRDefault="00E338B8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6B11C1" w:rsidRPr="00CA5E7C">
        <w:rPr>
          <w:rFonts w:ascii="Verdana" w:hAnsi="Verdana"/>
          <w:sz w:val="24"/>
          <w:szCs w:val="24"/>
        </w:rPr>
        <w:t>Exa Alumínio do Sul Ltda</w:t>
      </w:r>
      <w:r w:rsidR="007C35A4" w:rsidRPr="00CA5E7C">
        <w:rPr>
          <w:rFonts w:ascii="Verdana" w:hAnsi="Verdana"/>
          <w:sz w:val="24"/>
          <w:szCs w:val="24"/>
        </w:rPr>
        <w:t>, Dux Incorporação Imobiliária Ltda,</w:t>
      </w:r>
      <w:r w:rsidR="006B11C1" w:rsidRPr="00CA5E7C">
        <w:rPr>
          <w:rFonts w:ascii="Verdana" w:hAnsi="Verdana"/>
          <w:sz w:val="24"/>
          <w:szCs w:val="24"/>
        </w:rPr>
        <w:t xml:space="preserve"> Rose Mary Maracini</w:t>
      </w:r>
      <w:r w:rsidR="007C35A4" w:rsidRPr="00CA5E7C">
        <w:rPr>
          <w:rFonts w:ascii="Verdana" w:hAnsi="Verdana"/>
          <w:sz w:val="24"/>
          <w:szCs w:val="24"/>
        </w:rPr>
        <w:t>, Décio Ulysses Maracini, Luiz Fernando Veltri Gouvea, Gunther Bantel, Glauce Ghrayeb Gouvea, George Rocha Ghrayeb, Felipe Goncalves de Deus e Adriana Toschi Rocha Ghrayeb</w:t>
      </w:r>
      <w:r w:rsidRPr="00CA5E7C">
        <w:rPr>
          <w:rFonts w:ascii="Verdana" w:hAnsi="Verdana"/>
          <w:sz w:val="24"/>
          <w:szCs w:val="24"/>
        </w:rPr>
        <w:t xml:space="preserve">, bem como </w:t>
      </w:r>
      <w:r w:rsidR="007C35A4" w:rsidRPr="00CA5E7C">
        <w:rPr>
          <w:rFonts w:ascii="Verdana" w:hAnsi="Verdana"/>
          <w:sz w:val="24"/>
          <w:szCs w:val="24"/>
        </w:rPr>
        <w:t>da terceira interessada Lilian Maracini</w:t>
      </w:r>
      <w:r w:rsidRPr="00CA5E7C">
        <w:rPr>
          <w:rFonts w:ascii="Verdana" w:hAnsi="Verdana"/>
          <w:sz w:val="24"/>
          <w:szCs w:val="24"/>
        </w:rPr>
        <w:t xml:space="preserve">, expedido nos autos da </w:t>
      </w:r>
      <w:r w:rsidR="006B11C1" w:rsidRPr="00CA5E7C">
        <w:rPr>
          <w:rFonts w:ascii="Verdana" w:hAnsi="Verdana"/>
          <w:sz w:val="24"/>
          <w:szCs w:val="24"/>
        </w:rPr>
        <w:t>Carta Precatória Cível</w:t>
      </w:r>
      <w:r w:rsidRPr="00CA5E7C">
        <w:rPr>
          <w:rFonts w:ascii="Verdana" w:hAnsi="Verdana"/>
          <w:sz w:val="24"/>
          <w:szCs w:val="24"/>
        </w:rPr>
        <w:t xml:space="preserve">, que lhe requer </w:t>
      </w:r>
      <w:r w:rsidR="006B11C1" w:rsidRPr="00CA5E7C">
        <w:rPr>
          <w:rFonts w:ascii="Verdana" w:hAnsi="Verdana"/>
          <w:sz w:val="24"/>
          <w:szCs w:val="24"/>
        </w:rPr>
        <w:t>Banco Regional de Desenvolvimento do Extremo Sul – BRDE</w:t>
      </w:r>
      <w:r w:rsidRPr="00CA5E7C">
        <w:rPr>
          <w:rFonts w:ascii="Verdana" w:hAnsi="Verdana"/>
          <w:sz w:val="24"/>
          <w:szCs w:val="24"/>
        </w:rPr>
        <w:t>.</w:t>
      </w:r>
      <w:r w:rsidR="00C57568" w:rsidRPr="00CA5E7C">
        <w:rPr>
          <w:rFonts w:ascii="Verdana" w:hAnsi="Verdana"/>
          <w:sz w:val="24"/>
          <w:szCs w:val="24"/>
        </w:rPr>
        <w:t xml:space="preserve"> Processo n</w:t>
      </w:r>
      <w:r w:rsidR="0033459E" w:rsidRPr="00CA5E7C">
        <w:rPr>
          <w:rFonts w:ascii="Verdana" w:hAnsi="Verdana"/>
          <w:sz w:val="24"/>
          <w:szCs w:val="24"/>
        </w:rPr>
        <w:t>°</w:t>
      </w:r>
      <w:r w:rsidR="00C57568" w:rsidRPr="00CA5E7C">
        <w:rPr>
          <w:rFonts w:ascii="Verdana" w:hAnsi="Verdana"/>
          <w:sz w:val="24"/>
          <w:szCs w:val="24"/>
        </w:rPr>
        <w:t xml:space="preserve"> </w:t>
      </w:r>
      <w:r w:rsidR="00A86898" w:rsidRPr="00CA5E7C">
        <w:rPr>
          <w:rFonts w:ascii="Verdana" w:hAnsi="Verdana"/>
          <w:sz w:val="24"/>
          <w:szCs w:val="24"/>
        </w:rPr>
        <w:t>1002343-72.2023.8.26.0445</w:t>
      </w:r>
    </w:p>
    <w:p w14:paraId="5F57A75F" w14:textId="6BF007B8" w:rsidR="008B5371" w:rsidRPr="00CA5E7C" w:rsidRDefault="006B11C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Origem: Processo n° 5000149-69.2014.8.21.0159 da 2ª Vara Judicial da Comarca de Teutônia/RS</w:t>
      </w:r>
    </w:p>
    <w:p w14:paraId="23F94F61" w14:textId="726512E1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O</w:t>
      </w:r>
      <w:r w:rsidR="006B11C1" w:rsidRPr="00CA5E7C">
        <w:rPr>
          <w:rFonts w:ascii="Verdana" w:hAnsi="Verdana"/>
          <w:sz w:val="24"/>
          <w:szCs w:val="24"/>
        </w:rPr>
        <w:t xml:space="preserve"> </w:t>
      </w:r>
      <w:r w:rsidRPr="00CA5E7C">
        <w:rPr>
          <w:rFonts w:ascii="Verdana" w:hAnsi="Verdana"/>
          <w:sz w:val="24"/>
          <w:szCs w:val="24"/>
        </w:rPr>
        <w:t>Dr.</w:t>
      </w:r>
      <w:r w:rsidR="006B11C1" w:rsidRPr="00CA5E7C">
        <w:rPr>
          <w:rFonts w:ascii="Verdana" w:hAnsi="Verdana"/>
          <w:sz w:val="24"/>
          <w:szCs w:val="24"/>
        </w:rPr>
        <w:t xml:space="preserve"> Helio Aparecido Ferreira de Sena</w:t>
      </w:r>
      <w:r w:rsidRPr="00CA5E7C">
        <w:rPr>
          <w:rFonts w:ascii="Verdana" w:hAnsi="Verdana"/>
          <w:sz w:val="24"/>
          <w:szCs w:val="24"/>
        </w:rPr>
        <w:t xml:space="preserve">, Juiz de Direito da </w:t>
      </w:r>
      <w:r w:rsidR="006B11C1" w:rsidRPr="00CA5E7C">
        <w:rPr>
          <w:rFonts w:ascii="Verdana" w:hAnsi="Verdana"/>
          <w:sz w:val="24"/>
          <w:szCs w:val="24"/>
        </w:rPr>
        <w:t>3ª Vara Cível do Foro de Pindamonhangaba</w:t>
      </w:r>
      <w:r w:rsidRPr="00CA5E7C">
        <w:rPr>
          <w:rFonts w:ascii="Verdana" w:hAnsi="Verdana"/>
          <w:sz w:val="24"/>
          <w:szCs w:val="24"/>
        </w:rPr>
        <w:t>, do Estado de São Paulo, na forma da lei, etc...</w:t>
      </w:r>
    </w:p>
    <w:p w14:paraId="2E66FBEE" w14:textId="1320493D" w:rsidR="008B5371" w:rsidRPr="00CA5E7C" w:rsidRDefault="00F935E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CA5E7C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CA5E7C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CA5E7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CA5E7C">
        <w:rPr>
          <w:rFonts w:ascii="Verdana" w:hAnsi="Verdana"/>
          <w:sz w:val="24"/>
          <w:szCs w:val="24"/>
        </w:rPr>
        <w:t>.</w:t>
      </w:r>
    </w:p>
    <w:p w14:paraId="3FDB9C13" w14:textId="4CBB0D47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C91C1B">
        <w:rPr>
          <w:rFonts w:ascii="Verdana" w:hAnsi="Verdana"/>
          <w:sz w:val="24"/>
          <w:szCs w:val="24"/>
        </w:rPr>
        <w:t>03/10</w:t>
      </w:r>
      <w:r w:rsidR="00F00F4A" w:rsidRPr="00CA5E7C">
        <w:rPr>
          <w:rFonts w:ascii="Verdana" w:hAnsi="Verdana"/>
          <w:sz w:val="24"/>
          <w:szCs w:val="24"/>
        </w:rPr>
        <w:t>/2025</w:t>
      </w:r>
      <w:r w:rsidRPr="00CA5E7C">
        <w:rPr>
          <w:rFonts w:ascii="Verdana" w:hAnsi="Verdana"/>
          <w:sz w:val="24"/>
          <w:szCs w:val="24"/>
        </w:rPr>
        <w:t xml:space="preserve"> às </w:t>
      </w:r>
      <w:r w:rsidR="00F00F4A" w:rsidRPr="00CA5E7C">
        <w:rPr>
          <w:rFonts w:ascii="Verdana" w:hAnsi="Verdana"/>
          <w:sz w:val="24"/>
          <w:szCs w:val="24"/>
        </w:rPr>
        <w:t>10:</w:t>
      </w:r>
      <w:r w:rsidR="00C91C1B">
        <w:rPr>
          <w:rFonts w:ascii="Verdana" w:hAnsi="Verdana"/>
          <w:sz w:val="24"/>
          <w:szCs w:val="24"/>
        </w:rPr>
        <w:t>15</w:t>
      </w:r>
      <w:r w:rsidRPr="00CA5E7C">
        <w:rPr>
          <w:rFonts w:ascii="Verdana" w:hAnsi="Verdana"/>
          <w:sz w:val="24"/>
          <w:szCs w:val="24"/>
        </w:rPr>
        <w:t xml:space="preserve"> horas e encerramento do 1° leilão em</w:t>
      </w:r>
      <w:r w:rsidR="00C91C1B">
        <w:rPr>
          <w:rFonts w:ascii="Verdana" w:hAnsi="Verdana"/>
          <w:sz w:val="24"/>
          <w:szCs w:val="24"/>
        </w:rPr>
        <w:t xml:space="preserve"> 06/10</w:t>
      </w:r>
      <w:r w:rsidR="00F00F4A" w:rsidRPr="00CA5E7C">
        <w:rPr>
          <w:rFonts w:ascii="Verdana" w:hAnsi="Verdana"/>
          <w:sz w:val="24"/>
          <w:szCs w:val="24"/>
        </w:rPr>
        <w:t>/2025</w:t>
      </w:r>
      <w:r w:rsidRPr="00CA5E7C">
        <w:rPr>
          <w:rFonts w:ascii="Verdana" w:hAnsi="Verdana"/>
          <w:sz w:val="24"/>
          <w:szCs w:val="24"/>
        </w:rPr>
        <w:t xml:space="preserve"> às </w:t>
      </w:r>
      <w:r w:rsidR="00F00F4A" w:rsidRPr="00CA5E7C">
        <w:rPr>
          <w:rFonts w:ascii="Verdana" w:hAnsi="Verdana"/>
          <w:sz w:val="24"/>
          <w:szCs w:val="24"/>
        </w:rPr>
        <w:t>10:</w:t>
      </w:r>
      <w:r w:rsidR="00C91C1B">
        <w:rPr>
          <w:rFonts w:ascii="Verdana" w:hAnsi="Verdana"/>
          <w:sz w:val="24"/>
          <w:szCs w:val="24"/>
        </w:rPr>
        <w:t>15</w:t>
      </w:r>
      <w:r w:rsidRPr="00CA5E7C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C91C1B">
        <w:rPr>
          <w:rFonts w:ascii="Verdana" w:hAnsi="Verdana"/>
          <w:sz w:val="24"/>
          <w:szCs w:val="24"/>
        </w:rPr>
        <w:t>31/10</w:t>
      </w:r>
      <w:r w:rsidR="00F00F4A" w:rsidRPr="00CA5E7C">
        <w:rPr>
          <w:rFonts w:ascii="Verdana" w:hAnsi="Verdana"/>
          <w:sz w:val="24"/>
          <w:szCs w:val="24"/>
        </w:rPr>
        <w:t>/2025</w:t>
      </w:r>
      <w:r w:rsidRPr="00CA5E7C">
        <w:rPr>
          <w:rFonts w:ascii="Verdana" w:hAnsi="Verdana"/>
          <w:sz w:val="24"/>
          <w:szCs w:val="24"/>
        </w:rPr>
        <w:t xml:space="preserve"> às </w:t>
      </w:r>
      <w:r w:rsidR="00F00F4A" w:rsidRPr="00CA5E7C">
        <w:rPr>
          <w:rFonts w:ascii="Verdana" w:hAnsi="Verdana"/>
          <w:sz w:val="24"/>
          <w:szCs w:val="24"/>
        </w:rPr>
        <w:t>10:</w:t>
      </w:r>
      <w:r w:rsidR="00C91C1B">
        <w:rPr>
          <w:rFonts w:ascii="Verdana" w:hAnsi="Verdana"/>
          <w:sz w:val="24"/>
          <w:szCs w:val="24"/>
        </w:rPr>
        <w:t>15</w:t>
      </w:r>
      <w:r w:rsidRPr="00CA5E7C">
        <w:rPr>
          <w:rFonts w:ascii="Verdana" w:hAnsi="Verdana"/>
          <w:sz w:val="24"/>
          <w:szCs w:val="24"/>
        </w:rPr>
        <w:t xml:space="preserve"> horas, não sendo aceito lances inferiores a </w:t>
      </w:r>
      <w:r w:rsidR="00AC08A4" w:rsidRPr="00CA5E7C">
        <w:rPr>
          <w:rFonts w:ascii="Verdana" w:hAnsi="Verdana"/>
          <w:sz w:val="24"/>
          <w:szCs w:val="24"/>
        </w:rPr>
        <w:t>60</w:t>
      </w:r>
      <w:r w:rsidRPr="00CA5E7C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F209E78" w14:textId="77EE6AD3" w:rsidR="007C35A4" w:rsidRPr="00CA5E7C" w:rsidRDefault="00E338B8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Bem</w:t>
      </w:r>
      <w:r w:rsidR="004E5093" w:rsidRPr="00CA5E7C">
        <w:rPr>
          <w:rFonts w:ascii="Verdana" w:hAnsi="Verdana"/>
          <w:sz w:val="24"/>
          <w:szCs w:val="24"/>
        </w:rPr>
        <w:t>:</w:t>
      </w:r>
      <w:r w:rsidRPr="00CA5E7C">
        <w:rPr>
          <w:rFonts w:ascii="Verdana" w:hAnsi="Verdana"/>
          <w:sz w:val="24"/>
          <w:szCs w:val="24"/>
        </w:rPr>
        <w:t xml:space="preserve"> </w:t>
      </w:r>
      <w:r w:rsidR="006B11C1" w:rsidRPr="00CA5E7C">
        <w:rPr>
          <w:rFonts w:ascii="Verdana" w:hAnsi="Verdana"/>
          <w:sz w:val="24"/>
          <w:szCs w:val="24"/>
        </w:rPr>
        <w:t xml:space="preserve">Apartamento n° 64, localizado no 6° andar do Bloco “III” - Edifício Florença, do “Condomínio Vila Romana”, situado na cidade de Pindamonhangaba/SP, com frente para a Avenida Albuquerque Lins n° 900, composto por sala de estar em “ELE”, terraço, dois dormitórios, dois banheiros, cozinha, área de serviço com área útil de 83,160m², </w:t>
      </w:r>
      <w:r w:rsidR="006B11C1" w:rsidRPr="00CA5E7C">
        <w:rPr>
          <w:rFonts w:ascii="Verdana" w:hAnsi="Verdana"/>
          <w:sz w:val="24"/>
          <w:szCs w:val="24"/>
        </w:rPr>
        <w:lastRenderedPageBreak/>
        <w:t>área comum 29,808m², no total de 112,968m², cabendo uma fração ideal no terreno e coisas comuns de 1,062300%, confrontando pela frente com o corredor de circulação do 6° andar, do lado esquerdo de quem da frente olha, confronta com o terreno do condomínio, do lado direito confronta com o apartamento n° 63, e pelos fundos, confronta com o terreno do condomínio, contendo duas vagas de garagens, sendo uma coberta sob o n° 78, sob projeção do prédio, e outra descoberta de n° 78A, tendo cada uma a área útil de 11,500m² e a participação da fração ideal no terreno e coisas comuns inclusas na descrição. Contribuinte SE-11-09-12-036-48.</w:t>
      </w:r>
      <w:r w:rsidR="007C35A4" w:rsidRPr="00CA5E7C">
        <w:rPr>
          <w:rFonts w:ascii="Verdana" w:hAnsi="Verdana"/>
          <w:sz w:val="24"/>
          <w:szCs w:val="24"/>
        </w:rPr>
        <w:t xml:space="preserve"> Matrícula n° 37.995 do CRI de Pindamonhangaba/SP. Ônus: Consta no R.2, a hipoteca do imóvel em favor do Banco Regional de Desenvolvimento do Extremo Sul – BRDE. Conforme o R.5, os executados venderam o imóvel para Lilian Maracini</w:t>
      </w:r>
      <w:r w:rsidR="00AC08A4" w:rsidRPr="00CA5E7C">
        <w:rPr>
          <w:rFonts w:ascii="Verdana" w:hAnsi="Verdana"/>
          <w:sz w:val="24"/>
          <w:szCs w:val="24"/>
        </w:rPr>
        <w:t>. Consta na Av.6, a penhora do imóvel pelo processo n° 0004231-34.2014.8.21.0159 da 2ª Vara Judicial da Comarca de Teutônia/RS.</w:t>
      </w:r>
    </w:p>
    <w:p w14:paraId="3E633EAA" w14:textId="55054FD9" w:rsidR="008B5371" w:rsidRPr="00CA5E7C" w:rsidRDefault="008B537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Avaliação</w:t>
      </w:r>
      <w:r w:rsidR="009C1D36" w:rsidRPr="00CA5E7C">
        <w:rPr>
          <w:rFonts w:ascii="Verdana" w:hAnsi="Verdana"/>
          <w:sz w:val="24"/>
          <w:szCs w:val="24"/>
        </w:rPr>
        <w:t>:</w:t>
      </w:r>
      <w:r w:rsidRPr="00CA5E7C">
        <w:rPr>
          <w:rFonts w:ascii="Verdana" w:hAnsi="Verdana"/>
          <w:sz w:val="24"/>
          <w:szCs w:val="24"/>
        </w:rPr>
        <w:t xml:space="preserve"> R$ </w:t>
      </w:r>
      <w:r w:rsidR="0039788A" w:rsidRPr="00CA5E7C">
        <w:rPr>
          <w:rFonts w:ascii="Verdana" w:hAnsi="Verdana"/>
          <w:sz w:val="24"/>
          <w:szCs w:val="24"/>
        </w:rPr>
        <w:t>453.014,94</w:t>
      </w:r>
      <w:r w:rsidR="00AC08A4" w:rsidRPr="00CA5E7C">
        <w:rPr>
          <w:rFonts w:ascii="Verdana" w:hAnsi="Verdana"/>
          <w:sz w:val="24"/>
          <w:szCs w:val="24"/>
        </w:rPr>
        <w:t xml:space="preserve"> </w:t>
      </w:r>
      <w:r w:rsidRPr="00CA5E7C">
        <w:rPr>
          <w:rFonts w:ascii="Verdana" w:hAnsi="Verdana"/>
          <w:sz w:val="24"/>
          <w:szCs w:val="24"/>
        </w:rPr>
        <w:t>(</w:t>
      </w:r>
      <w:r w:rsidR="0039788A" w:rsidRPr="00CA5E7C">
        <w:rPr>
          <w:rFonts w:ascii="Verdana" w:hAnsi="Verdana"/>
          <w:sz w:val="24"/>
          <w:szCs w:val="24"/>
        </w:rPr>
        <w:t>a</w:t>
      </w:r>
      <w:r w:rsidR="00AC08A4" w:rsidRPr="00CA5E7C">
        <w:rPr>
          <w:rFonts w:ascii="Verdana" w:hAnsi="Verdana"/>
          <w:sz w:val="24"/>
          <w:szCs w:val="24"/>
        </w:rPr>
        <w:t>br</w:t>
      </w:r>
      <w:r w:rsidR="0039788A" w:rsidRPr="00CA5E7C">
        <w:rPr>
          <w:rFonts w:ascii="Verdana" w:hAnsi="Verdana"/>
          <w:sz w:val="24"/>
          <w:szCs w:val="24"/>
        </w:rPr>
        <w:t>il</w:t>
      </w:r>
      <w:r w:rsidRPr="00CA5E7C">
        <w:rPr>
          <w:rFonts w:ascii="Verdana" w:hAnsi="Verdana"/>
          <w:sz w:val="24"/>
          <w:szCs w:val="24"/>
        </w:rPr>
        <w:t>/</w:t>
      </w:r>
      <w:r w:rsidR="00AC08A4" w:rsidRPr="00CA5E7C">
        <w:rPr>
          <w:rFonts w:ascii="Verdana" w:hAnsi="Verdana"/>
          <w:sz w:val="24"/>
          <w:szCs w:val="24"/>
        </w:rPr>
        <w:t>202</w:t>
      </w:r>
      <w:r w:rsidR="0039788A" w:rsidRPr="00CA5E7C">
        <w:rPr>
          <w:rFonts w:ascii="Verdana" w:hAnsi="Verdana"/>
          <w:sz w:val="24"/>
          <w:szCs w:val="24"/>
        </w:rPr>
        <w:t>5</w:t>
      </w:r>
      <w:r w:rsidRPr="00CA5E7C">
        <w:rPr>
          <w:rFonts w:ascii="Verdana" w:hAnsi="Verdana"/>
          <w:sz w:val="24"/>
          <w:szCs w:val="24"/>
        </w:rPr>
        <w:t>).</w:t>
      </w:r>
    </w:p>
    <w:p w14:paraId="0067DFF8" w14:textId="77777777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CA5E7C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C07E943" w14:textId="77777777" w:rsidR="00B3171C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68C83B6" w14:textId="3635B8A9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CA5E7C">
        <w:rPr>
          <w:rFonts w:ascii="Verdana" w:hAnsi="Verdana"/>
          <w:sz w:val="24"/>
          <w:szCs w:val="24"/>
        </w:rPr>
        <w:t xml:space="preserve"> </w:t>
      </w:r>
      <w:bookmarkEnd w:id="1"/>
      <w:r w:rsidR="00AC08A4" w:rsidRPr="00CA5E7C">
        <w:rPr>
          <w:rFonts w:ascii="Verdana" w:hAnsi="Verdana"/>
          <w:sz w:val="24"/>
          <w:szCs w:val="24"/>
        </w:rPr>
        <w:t>paga diretamente ao Leiloeiro Oficial</w:t>
      </w:r>
      <w:r w:rsidR="00207209" w:rsidRPr="00CA5E7C">
        <w:rPr>
          <w:rFonts w:ascii="Verdana" w:hAnsi="Verdana"/>
          <w:sz w:val="24"/>
          <w:szCs w:val="24"/>
        </w:rPr>
        <w:t>.</w:t>
      </w:r>
    </w:p>
    <w:p w14:paraId="17A5B336" w14:textId="77777777" w:rsidR="008B5371" w:rsidRPr="00CA5E7C" w:rsidRDefault="008B537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CA5E7C">
        <w:rPr>
          <w:rFonts w:ascii="Verdana" w:hAnsi="Verdana"/>
          <w:sz w:val="24"/>
          <w:szCs w:val="24"/>
        </w:rPr>
        <w:lastRenderedPageBreak/>
        <w:t>Da Adjudicação: Condicionada aos termos do art. 876 e 892, §1° do CPC.</w:t>
      </w:r>
    </w:p>
    <w:p w14:paraId="4AD8ED24" w14:textId="77777777" w:rsidR="008B5371" w:rsidRPr="00CA5E7C" w:rsidRDefault="008B537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F0E65B3" w14:textId="77777777" w:rsidR="006474D0" w:rsidRPr="00CA5E7C" w:rsidRDefault="006474D0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CA5E7C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CA5E7C">
        <w:rPr>
          <w:rFonts w:ascii="Verdana" w:hAnsi="Verdana"/>
          <w:sz w:val="24"/>
          <w:szCs w:val="24"/>
        </w:rPr>
        <w:t xml:space="preserve"> </w:t>
      </w:r>
      <w:r w:rsidRPr="00CA5E7C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CA5E7C">
        <w:rPr>
          <w:rFonts w:ascii="Verdana" w:hAnsi="Verdana"/>
          <w:sz w:val="24"/>
          <w:szCs w:val="24"/>
        </w:rPr>
        <w:t xml:space="preserve"> </w:t>
      </w:r>
      <w:r w:rsidRPr="00CA5E7C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6608C3F" w14:textId="77777777" w:rsidR="00B3171C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0F12F6B" w14:textId="77777777" w:rsidR="00B3171C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FB4F03D" w14:textId="77777777" w:rsidR="00B3171C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B71423B" w14:textId="77777777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0306A4C2" w14:textId="44A67C70" w:rsidR="00402415" w:rsidRPr="00CA5E7C" w:rsidRDefault="008B537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End w:id="3"/>
      <w:r w:rsidR="006B11C1" w:rsidRPr="00CA5E7C">
        <w:rPr>
          <w:rFonts w:ascii="Verdana" w:hAnsi="Verdana"/>
          <w:sz w:val="24"/>
          <w:szCs w:val="24"/>
        </w:rPr>
        <w:t>3</w:t>
      </w:r>
      <w:r w:rsidRPr="00CA5E7C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CA5E7C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CA5E7C">
        <w:rPr>
          <w:rFonts w:ascii="Verdana" w:hAnsi="Verdana"/>
          <w:sz w:val="24"/>
          <w:szCs w:val="24"/>
        </w:rPr>
        <w:t>L</w:t>
      </w:r>
      <w:r w:rsidRPr="00CA5E7C">
        <w:rPr>
          <w:rFonts w:ascii="Verdana" w:hAnsi="Verdana"/>
          <w:sz w:val="24"/>
          <w:szCs w:val="24"/>
        </w:rPr>
        <w:t xml:space="preserve">eiloeiro </w:t>
      </w:r>
      <w:r w:rsidR="00F935E1" w:rsidRPr="00CA5E7C">
        <w:rPr>
          <w:rFonts w:ascii="Verdana" w:hAnsi="Verdana"/>
          <w:sz w:val="24"/>
          <w:szCs w:val="24"/>
        </w:rPr>
        <w:t>O</w:t>
      </w:r>
      <w:r w:rsidRPr="00CA5E7C">
        <w:rPr>
          <w:rFonts w:ascii="Verdana" w:hAnsi="Verdana"/>
          <w:sz w:val="24"/>
          <w:szCs w:val="24"/>
        </w:rPr>
        <w:t xml:space="preserve">ficial, Sr. Irani Flores, </w:t>
      </w:r>
      <w:r w:rsidR="00207209" w:rsidRPr="00CA5E7C">
        <w:rPr>
          <w:rFonts w:ascii="Verdana" w:hAnsi="Verdana"/>
          <w:sz w:val="24"/>
          <w:szCs w:val="24"/>
        </w:rPr>
        <w:t>Avenida Paulista n° 2421, 2° andar, SP - Capi</w:t>
      </w:r>
      <w:r w:rsidRPr="00CA5E7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CA5E7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CA5E7C">
        <w:rPr>
          <w:rFonts w:ascii="Verdana" w:hAnsi="Verdana"/>
          <w:sz w:val="24"/>
          <w:szCs w:val="24"/>
        </w:rPr>
        <w:t>.</w:t>
      </w:r>
    </w:p>
    <w:p w14:paraId="30EB595B" w14:textId="6675FCCB" w:rsidR="00CC129A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CA5E7C">
        <w:rPr>
          <w:rFonts w:ascii="Verdana" w:hAnsi="Verdana"/>
          <w:sz w:val="24"/>
          <w:szCs w:val="24"/>
        </w:rPr>
        <w:t>.</w:t>
      </w:r>
      <w:bookmarkEnd w:id="4"/>
      <w:r w:rsidR="008B5371" w:rsidRPr="00CA5E7C">
        <w:rPr>
          <w:rFonts w:ascii="Verdana" w:hAnsi="Verdana"/>
          <w:sz w:val="24"/>
          <w:szCs w:val="24"/>
        </w:rPr>
        <w:t xml:space="preserve"> </w:t>
      </w:r>
      <w:r w:rsidR="006B11C1" w:rsidRPr="00CA5E7C">
        <w:rPr>
          <w:rFonts w:ascii="Verdana" w:hAnsi="Verdana"/>
          <w:sz w:val="24"/>
          <w:szCs w:val="24"/>
        </w:rPr>
        <w:t>Pindamonhangaba</w:t>
      </w:r>
      <w:r w:rsidR="008B5371" w:rsidRPr="00CA5E7C">
        <w:rPr>
          <w:rFonts w:ascii="Verdana" w:hAnsi="Verdana"/>
          <w:sz w:val="24"/>
          <w:szCs w:val="24"/>
        </w:rPr>
        <w:t xml:space="preserve">, </w:t>
      </w:r>
      <w:r w:rsidR="006B11C1" w:rsidRPr="00CA5E7C">
        <w:rPr>
          <w:rFonts w:ascii="Verdana" w:hAnsi="Verdana"/>
          <w:sz w:val="24"/>
          <w:szCs w:val="24"/>
        </w:rPr>
        <w:t>17</w:t>
      </w:r>
      <w:r w:rsidR="008B5371" w:rsidRPr="00CA5E7C">
        <w:rPr>
          <w:rFonts w:ascii="Verdana" w:hAnsi="Verdana"/>
          <w:sz w:val="24"/>
          <w:szCs w:val="24"/>
        </w:rPr>
        <w:t>/</w:t>
      </w:r>
      <w:r w:rsidR="006B11C1" w:rsidRPr="00CA5E7C">
        <w:rPr>
          <w:rFonts w:ascii="Verdana" w:hAnsi="Verdana"/>
          <w:sz w:val="24"/>
          <w:szCs w:val="24"/>
        </w:rPr>
        <w:t>04</w:t>
      </w:r>
      <w:r w:rsidR="008B5371" w:rsidRPr="00CA5E7C">
        <w:rPr>
          <w:rFonts w:ascii="Verdana" w:hAnsi="Verdana"/>
          <w:sz w:val="24"/>
          <w:szCs w:val="24"/>
        </w:rPr>
        <w:t>/202</w:t>
      </w:r>
      <w:r w:rsidR="00A31008" w:rsidRPr="00CA5E7C">
        <w:rPr>
          <w:rFonts w:ascii="Verdana" w:hAnsi="Verdana"/>
          <w:sz w:val="24"/>
          <w:szCs w:val="24"/>
        </w:rPr>
        <w:t>5</w:t>
      </w:r>
    </w:p>
    <w:sectPr w:rsidR="00CC129A" w:rsidRPr="00CA5E7C" w:rsidSect="004D1DF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98"/>
    <w:rsid w:val="00000E08"/>
    <w:rsid w:val="00024FEB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2A47"/>
    <w:rsid w:val="00207209"/>
    <w:rsid w:val="002627D5"/>
    <w:rsid w:val="00264417"/>
    <w:rsid w:val="00313825"/>
    <w:rsid w:val="00320D62"/>
    <w:rsid w:val="00321222"/>
    <w:rsid w:val="00330AF6"/>
    <w:rsid w:val="0033459E"/>
    <w:rsid w:val="0039788A"/>
    <w:rsid w:val="003B1E7F"/>
    <w:rsid w:val="003E019A"/>
    <w:rsid w:val="00402415"/>
    <w:rsid w:val="00420C58"/>
    <w:rsid w:val="004743AB"/>
    <w:rsid w:val="004960BB"/>
    <w:rsid w:val="004D1DFA"/>
    <w:rsid w:val="004E5093"/>
    <w:rsid w:val="00527999"/>
    <w:rsid w:val="005604E1"/>
    <w:rsid w:val="00573F47"/>
    <w:rsid w:val="005D7A22"/>
    <w:rsid w:val="006474D0"/>
    <w:rsid w:val="006A63F0"/>
    <w:rsid w:val="006B0D37"/>
    <w:rsid w:val="006B11C1"/>
    <w:rsid w:val="006B6A93"/>
    <w:rsid w:val="006E6771"/>
    <w:rsid w:val="007043B6"/>
    <w:rsid w:val="00712885"/>
    <w:rsid w:val="007304BD"/>
    <w:rsid w:val="007B1CBC"/>
    <w:rsid w:val="007C35A4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86898"/>
    <w:rsid w:val="00AB116D"/>
    <w:rsid w:val="00AC08A4"/>
    <w:rsid w:val="00AE4094"/>
    <w:rsid w:val="00B1267A"/>
    <w:rsid w:val="00B22150"/>
    <w:rsid w:val="00B239B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C1B"/>
    <w:rsid w:val="00CA5E7C"/>
    <w:rsid w:val="00CC129A"/>
    <w:rsid w:val="00DC1488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00F4A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C75"/>
  <w15:chartTrackingRefBased/>
  <w15:docId w15:val="{B35B3326-A570-4F99-90F9-884E1B5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4</Pages>
  <Words>938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2025-08-01T13:06:00Z</dcterms:created>
  <dcterms:modified xsi:type="dcterms:W3CDTF">2025-08-01T13:06:00Z</dcterms:modified>
</cp:coreProperties>
</file>