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3718" w14:textId="603EE8F2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97508748"/>
      <w:r w:rsidRPr="00FE1970">
        <w:rPr>
          <w:rFonts w:ascii="Verdana" w:hAnsi="Verdana"/>
          <w:sz w:val="24"/>
          <w:szCs w:val="24"/>
        </w:rPr>
        <w:t xml:space="preserve">Jose Carlos </w:t>
      </w:r>
      <w:proofErr w:type="spellStart"/>
      <w:r w:rsidRPr="00FE1970">
        <w:rPr>
          <w:rFonts w:ascii="Verdana" w:hAnsi="Verdana"/>
          <w:sz w:val="24"/>
          <w:szCs w:val="24"/>
        </w:rPr>
        <w:t>Sanuto</w:t>
      </w:r>
      <w:proofErr w:type="spellEnd"/>
      <w:r w:rsidRPr="00FE1970">
        <w:rPr>
          <w:rFonts w:ascii="Verdana" w:hAnsi="Verdana"/>
          <w:sz w:val="24"/>
          <w:szCs w:val="24"/>
        </w:rPr>
        <w:t xml:space="preserve"> de Luca</w:t>
      </w:r>
      <w:bookmarkEnd w:id="0"/>
      <w:r w:rsidRPr="00FE1970">
        <w:rPr>
          <w:rFonts w:ascii="Verdana" w:hAnsi="Verdana"/>
          <w:sz w:val="24"/>
          <w:szCs w:val="24"/>
        </w:rPr>
        <w:t xml:space="preserve"> (representado pela Defensoria Pública do Rio de Janeiro), bem como sua esposa Marisa </w:t>
      </w:r>
      <w:proofErr w:type="spellStart"/>
      <w:r w:rsidRPr="00FE1970">
        <w:rPr>
          <w:rFonts w:ascii="Verdana" w:hAnsi="Verdana"/>
          <w:sz w:val="24"/>
          <w:szCs w:val="24"/>
        </w:rPr>
        <w:t>Cinelli</w:t>
      </w:r>
      <w:proofErr w:type="spellEnd"/>
      <w:r w:rsidRPr="00FE1970">
        <w:rPr>
          <w:rFonts w:ascii="Verdana" w:hAnsi="Verdana"/>
          <w:sz w:val="24"/>
          <w:szCs w:val="24"/>
        </w:rPr>
        <w:t xml:space="preserve"> </w:t>
      </w:r>
      <w:proofErr w:type="spellStart"/>
      <w:r w:rsidRPr="00FE1970">
        <w:rPr>
          <w:rFonts w:ascii="Verdana" w:hAnsi="Verdana"/>
          <w:sz w:val="24"/>
          <w:szCs w:val="24"/>
        </w:rPr>
        <w:t>Sanuto</w:t>
      </w:r>
      <w:proofErr w:type="spellEnd"/>
      <w:r w:rsidRPr="00FE1970">
        <w:rPr>
          <w:rFonts w:ascii="Verdana" w:hAnsi="Verdana"/>
          <w:sz w:val="24"/>
          <w:szCs w:val="24"/>
        </w:rPr>
        <w:t xml:space="preserve"> de Luca</w:t>
      </w:r>
      <w:r w:rsidR="000117AC" w:rsidRPr="00FE1970">
        <w:rPr>
          <w:rFonts w:ascii="Verdana" w:hAnsi="Verdana"/>
          <w:sz w:val="24"/>
          <w:szCs w:val="24"/>
        </w:rPr>
        <w:t xml:space="preserve"> e da credora hipotecária Caixa Econômica Federal – CEF</w:t>
      </w:r>
      <w:r w:rsidRPr="00FE1970">
        <w:rPr>
          <w:rFonts w:ascii="Verdana" w:hAnsi="Verdana"/>
          <w:sz w:val="24"/>
          <w:szCs w:val="24"/>
        </w:rPr>
        <w:t>, expedido nos autos da ação de Procedimento Sumário, que lhe requer Condomínio Matias Cardoso. Processo n° 0009785-18.2004.8.19.0203</w:t>
      </w:r>
    </w:p>
    <w:p w14:paraId="5171CA06" w14:textId="687B665A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 xml:space="preserve">A </w:t>
      </w:r>
      <w:proofErr w:type="spellStart"/>
      <w:r w:rsidRPr="00FE1970">
        <w:rPr>
          <w:rFonts w:ascii="Verdana" w:hAnsi="Verdana"/>
          <w:sz w:val="24"/>
          <w:szCs w:val="24"/>
        </w:rPr>
        <w:t>Dr</w:t>
      </w:r>
      <w:proofErr w:type="spellEnd"/>
      <w:r w:rsidRPr="00FE1970">
        <w:rPr>
          <w:rFonts w:ascii="Verdana" w:hAnsi="Verdana"/>
          <w:sz w:val="24"/>
          <w:szCs w:val="24"/>
        </w:rPr>
        <w:t xml:space="preserve">ª. Viviane Tovar de Mattos </w:t>
      </w:r>
      <w:proofErr w:type="spellStart"/>
      <w:r w:rsidRPr="00FE1970">
        <w:rPr>
          <w:rFonts w:ascii="Verdana" w:hAnsi="Verdana"/>
          <w:sz w:val="24"/>
          <w:szCs w:val="24"/>
        </w:rPr>
        <w:t>Abrahao</w:t>
      </w:r>
      <w:proofErr w:type="spellEnd"/>
      <w:r w:rsidRPr="00FE1970">
        <w:rPr>
          <w:rFonts w:ascii="Verdana" w:hAnsi="Verdana"/>
          <w:sz w:val="24"/>
          <w:szCs w:val="24"/>
        </w:rPr>
        <w:t xml:space="preserve">, Juíza de Direito da 4ª Vara Cível do Foro Regional de Jacarepaguá, do Estado de Rio de Janeiro, na forma da lei, </w:t>
      </w:r>
      <w:proofErr w:type="spellStart"/>
      <w:r w:rsidRPr="00FE1970">
        <w:rPr>
          <w:rFonts w:ascii="Verdana" w:hAnsi="Verdana"/>
          <w:sz w:val="24"/>
          <w:szCs w:val="24"/>
        </w:rPr>
        <w:t>etc</w:t>
      </w:r>
      <w:proofErr w:type="spellEnd"/>
      <w:r w:rsidRPr="00FE1970">
        <w:rPr>
          <w:rFonts w:ascii="Verdana" w:hAnsi="Verdana"/>
          <w:sz w:val="24"/>
          <w:szCs w:val="24"/>
        </w:rPr>
        <w:t>…</w:t>
      </w:r>
    </w:p>
    <w:p w14:paraId="156022EC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895"/>
      <w:r w:rsidRPr="00FE1970">
        <w:rPr>
          <w:rFonts w:ascii="Verdana" w:hAnsi="Verdana"/>
          <w:sz w:val="24"/>
          <w:szCs w:val="24"/>
        </w:rPr>
        <w:t xml:space="preserve">Faz Saber que o Leiloeiro Oficial, Sr. Irani Flores, JUCERJA 311, </w:t>
      </w:r>
      <w:bookmarkEnd w:id="1"/>
      <w:r w:rsidRPr="00FE1970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Pr="00FE1970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FE1970">
        <w:rPr>
          <w:rFonts w:ascii="Verdana" w:hAnsi="Verdana"/>
          <w:sz w:val="24"/>
          <w:szCs w:val="24"/>
        </w:rPr>
        <w:t>.</w:t>
      </w:r>
    </w:p>
    <w:p w14:paraId="242869F0" w14:textId="6BC220DC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 xml:space="preserve">Do início e encerramento do Leilão: </w:t>
      </w:r>
      <w:r w:rsidR="000117AC" w:rsidRPr="00FE1970">
        <w:rPr>
          <w:rFonts w:ascii="Verdana" w:hAnsi="Verdana"/>
          <w:sz w:val="24"/>
          <w:szCs w:val="24"/>
        </w:rPr>
        <w:t>Início do 1° leilão em 11/07/2025 às 10:40 horas e encerramento do 1° leilão em 14/07/2025 às 10:40 horas, em não havendo lance igual ou superior ao valor da avaliação atualizada para a data supra, seguir-se-á sem interrupção o 2° leilão que se encerrará em 08/08/2025 às 10:40 horas</w:t>
      </w:r>
      <w:r w:rsidRPr="00FE1970">
        <w:rPr>
          <w:rFonts w:ascii="Verdana" w:hAnsi="Verdana"/>
          <w:sz w:val="24"/>
          <w:szCs w:val="24"/>
        </w:rPr>
        <w:t xml:space="preserve">, não sendo aceito lances inferiores a </w:t>
      </w:r>
      <w:r w:rsidR="007D439C" w:rsidRPr="00FE1970">
        <w:rPr>
          <w:rFonts w:ascii="Verdana" w:hAnsi="Verdana"/>
          <w:sz w:val="24"/>
          <w:szCs w:val="24"/>
        </w:rPr>
        <w:t>50</w:t>
      </w:r>
      <w:r w:rsidRPr="00FE1970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D74EA7D" w14:textId="1F935DEF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 xml:space="preserve">Bem: O Apartamento n° 405, do Bloco 1, do Condomínio Matias Cardoso, situado à Rua Carlos </w:t>
      </w:r>
      <w:proofErr w:type="spellStart"/>
      <w:r w:rsidRPr="00FE1970">
        <w:rPr>
          <w:rFonts w:ascii="Verdana" w:hAnsi="Verdana"/>
          <w:sz w:val="24"/>
          <w:szCs w:val="24"/>
        </w:rPr>
        <w:t>Palut</w:t>
      </w:r>
      <w:proofErr w:type="spellEnd"/>
      <w:r w:rsidRPr="00FE1970">
        <w:rPr>
          <w:rFonts w:ascii="Verdana" w:hAnsi="Verdana"/>
          <w:sz w:val="24"/>
          <w:szCs w:val="24"/>
        </w:rPr>
        <w:t xml:space="preserve"> n° 592, Taquara, Jacarepaguá, com 48m² de área construída ou a fração correspondente a 0,003174565 do terreno designado por lote 14 do PA 29.683. Matrícula n° 97.930 do 9° CRI do Rio de Janeiro.</w:t>
      </w:r>
      <w:r w:rsidR="000117AC" w:rsidRPr="00FE1970">
        <w:rPr>
          <w:rFonts w:ascii="Verdana" w:hAnsi="Verdana"/>
          <w:sz w:val="24"/>
          <w:szCs w:val="24"/>
        </w:rPr>
        <w:t xml:space="preserve"> Ônus: Consta no R.11, a hipoteca do imóvel em favor da Caixa Econômica Federal – CEF.</w:t>
      </w:r>
    </w:p>
    <w:p w14:paraId="49549021" w14:textId="2316F9E0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 xml:space="preserve">Avaliação: R$ </w:t>
      </w:r>
      <w:r w:rsidR="000117AC" w:rsidRPr="00FE1970">
        <w:rPr>
          <w:rFonts w:ascii="Verdana" w:hAnsi="Verdana"/>
          <w:sz w:val="24"/>
          <w:szCs w:val="24"/>
        </w:rPr>
        <w:t xml:space="preserve">116.900,00 </w:t>
      </w:r>
      <w:r w:rsidRPr="00FE1970">
        <w:rPr>
          <w:rFonts w:ascii="Verdana" w:hAnsi="Verdana"/>
          <w:sz w:val="24"/>
          <w:szCs w:val="24"/>
        </w:rPr>
        <w:t>(</w:t>
      </w:r>
      <w:r w:rsidR="000117AC" w:rsidRPr="00FE1970">
        <w:rPr>
          <w:rFonts w:ascii="Verdana" w:hAnsi="Verdana"/>
          <w:sz w:val="24"/>
          <w:szCs w:val="24"/>
        </w:rPr>
        <w:t>dezembro</w:t>
      </w:r>
      <w:r w:rsidRPr="00FE1970">
        <w:rPr>
          <w:rFonts w:ascii="Verdana" w:hAnsi="Verdana"/>
          <w:sz w:val="24"/>
          <w:szCs w:val="24"/>
        </w:rPr>
        <w:t>/</w:t>
      </w:r>
      <w:r w:rsidR="000117AC" w:rsidRPr="00FE1970">
        <w:rPr>
          <w:rFonts w:ascii="Verdana" w:hAnsi="Verdana"/>
          <w:sz w:val="24"/>
          <w:szCs w:val="24"/>
        </w:rPr>
        <w:t>2023</w:t>
      </w:r>
      <w:r w:rsidRPr="00FE1970">
        <w:rPr>
          <w:rFonts w:ascii="Verdana" w:hAnsi="Verdana"/>
          <w:sz w:val="24"/>
          <w:szCs w:val="24"/>
        </w:rPr>
        <w:t>).</w:t>
      </w:r>
    </w:p>
    <w:p w14:paraId="4C2A3035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FE1970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</w:t>
      </w:r>
      <w:r w:rsidRPr="00FE1970">
        <w:rPr>
          <w:rFonts w:ascii="Verdana" w:hAnsi="Verdana"/>
          <w:sz w:val="24"/>
          <w:szCs w:val="24"/>
        </w:rPr>
        <w:lastRenderedPageBreak/>
        <w:t>no mínimo 24 horas que antecedem o encerramento do leilão; exceto os que se enquadrem no art. 890 do CPC ainda que cadastrados e habilitados no sistema.</w:t>
      </w:r>
    </w:p>
    <w:p w14:paraId="09884284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B6C6C96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 xml:space="preserve">Da Comissão: A comissão do leiloeiro será de 5% sobre o valor da arrematação artigo 7° da Resolução 236/2016 do CNJ, não estando incluída no valor da arrematação e deverá ser </w:t>
      </w:r>
      <w:bookmarkEnd w:id="2"/>
      <w:r w:rsidRPr="00FE1970">
        <w:rPr>
          <w:rFonts w:ascii="Verdana" w:hAnsi="Verdana"/>
          <w:sz w:val="24"/>
          <w:szCs w:val="24"/>
        </w:rPr>
        <w:t>paga diretamente ao Leiloeiro Oficial.</w:t>
      </w:r>
    </w:p>
    <w:p w14:paraId="198E9DE5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FE1970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F4C2725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7867ED2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FE1970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pela MMª. Juíza nos autos.</w:t>
      </w:r>
    </w:p>
    <w:p w14:paraId="7DBC29F5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6A29CF5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176C2DB6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C225644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>Da Carta de arrematação: A carta de arrematação será expedida pela MMª. Juíza nos termos dos art. 901 e 903 do CPC.</w:t>
      </w:r>
    </w:p>
    <w:p w14:paraId="3C543C8E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97"/>
      <w:bookmarkEnd w:id="4"/>
      <w:r w:rsidRPr="00FE1970">
        <w:rPr>
          <w:rFonts w:ascii="Verdana" w:hAnsi="Verdana"/>
          <w:sz w:val="24"/>
          <w:szCs w:val="24"/>
        </w:rPr>
        <w:t xml:space="preserve">Dúvidas e Esclarecimentos: pessoalmente perante o 4° Ofício Cível, ou no escritório do Leiloeiro Oficial, Sr. Irani Flores, Avenida Presidente Wilson n° 231, 9° andar, Rio de Janeiro – Capital, ou ainda, pelo telefone (55 11) 3965-0000 / Whats App (55 11) 95662-5151, e e-mail: </w:t>
      </w:r>
      <w:hyperlink r:id="rId5" w:history="1">
        <w:r w:rsidRPr="00FE1970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FE1970">
        <w:rPr>
          <w:rFonts w:ascii="Verdana" w:hAnsi="Verdana"/>
          <w:sz w:val="24"/>
          <w:szCs w:val="24"/>
        </w:rPr>
        <w:t>.</w:t>
      </w:r>
    </w:p>
    <w:p w14:paraId="06A3E2DD" w14:textId="77777777" w:rsidR="007F0CBC" w:rsidRPr="00FE1970" w:rsidRDefault="007F0CBC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E1970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</w:t>
      </w:r>
      <w:bookmarkEnd w:id="5"/>
      <w:r w:rsidRPr="00FE1970">
        <w:rPr>
          <w:rFonts w:ascii="Verdana" w:hAnsi="Verdana"/>
          <w:sz w:val="24"/>
          <w:szCs w:val="24"/>
        </w:rPr>
        <w:t xml:space="preserve"> Rio de Janeiro, 05/05/2025</w:t>
      </w:r>
    </w:p>
    <w:p w14:paraId="6FFDE1F9" w14:textId="66231729" w:rsidR="00CC129A" w:rsidRPr="00FE1970" w:rsidRDefault="00CC129A" w:rsidP="00FE1970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CC129A" w:rsidRPr="00FE1970" w:rsidSect="00FE4964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64"/>
    <w:rsid w:val="00000E08"/>
    <w:rsid w:val="000117AC"/>
    <w:rsid w:val="00034B0C"/>
    <w:rsid w:val="00040DF1"/>
    <w:rsid w:val="000566B4"/>
    <w:rsid w:val="00072657"/>
    <w:rsid w:val="00076869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52962"/>
    <w:rsid w:val="0018550B"/>
    <w:rsid w:val="00200C9D"/>
    <w:rsid w:val="00207209"/>
    <w:rsid w:val="002627D5"/>
    <w:rsid w:val="00264417"/>
    <w:rsid w:val="002A71BF"/>
    <w:rsid w:val="00313825"/>
    <w:rsid w:val="00320D62"/>
    <w:rsid w:val="00321222"/>
    <w:rsid w:val="00330AF6"/>
    <w:rsid w:val="0033459E"/>
    <w:rsid w:val="003A0F2A"/>
    <w:rsid w:val="003B1E7F"/>
    <w:rsid w:val="003E019A"/>
    <w:rsid w:val="00402415"/>
    <w:rsid w:val="00420C58"/>
    <w:rsid w:val="004625CD"/>
    <w:rsid w:val="004743AB"/>
    <w:rsid w:val="004960BB"/>
    <w:rsid w:val="004E5093"/>
    <w:rsid w:val="005604E1"/>
    <w:rsid w:val="00573F47"/>
    <w:rsid w:val="005D7A22"/>
    <w:rsid w:val="006474D0"/>
    <w:rsid w:val="00650842"/>
    <w:rsid w:val="006B6A93"/>
    <w:rsid w:val="006C3B9D"/>
    <w:rsid w:val="006E6771"/>
    <w:rsid w:val="007043B6"/>
    <w:rsid w:val="00712885"/>
    <w:rsid w:val="007304BD"/>
    <w:rsid w:val="007D439C"/>
    <w:rsid w:val="007F0CBC"/>
    <w:rsid w:val="008A0F70"/>
    <w:rsid w:val="008A7691"/>
    <w:rsid w:val="008B5371"/>
    <w:rsid w:val="009370C1"/>
    <w:rsid w:val="009447A2"/>
    <w:rsid w:val="009653F9"/>
    <w:rsid w:val="00986822"/>
    <w:rsid w:val="009B4964"/>
    <w:rsid w:val="009B6ADB"/>
    <w:rsid w:val="009C1D36"/>
    <w:rsid w:val="009E5B7A"/>
    <w:rsid w:val="00A31008"/>
    <w:rsid w:val="00A4275E"/>
    <w:rsid w:val="00AE4094"/>
    <w:rsid w:val="00B1267A"/>
    <w:rsid w:val="00B22150"/>
    <w:rsid w:val="00B3171C"/>
    <w:rsid w:val="00B44B37"/>
    <w:rsid w:val="00B72203"/>
    <w:rsid w:val="00BB5794"/>
    <w:rsid w:val="00BE1CC8"/>
    <w:rsid w:val="00C359A3"/>
    <w:rsid w:val="00C57568"/>
    <w:rsid w:val="00C57686"/>
    <w:rsid w:val="00C610F9"/>
    <w:rsid w:val="00C822CB"/>
    <w:rsid w:val="00C84F06"/>
    <w:rsid w:val="00C85D87"/>
    <w:rsid w:val="00C91A0C"/>
    <w:rsid w:val="00CC129A"/>
    <w:rsid w:val="00DD2D6A"/>
    <w:rsid w:val="00DD6759"/>
    <w:rsid w:val="00DE0C7F"/>
    <w:rsid w:val="00DF7B09"/>
    <w:rsid w:val="00E04AAF"/>
    <w:rsid w:val="00E338B8"/>
    <w:rsid w:val="00E4729A"/>
    <w:rsid w:val="00E5473E"/>
    <w:rsid w:val="00EA126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  <w:rsid w:val="00FE1970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18E4"/>
  <w15:chartTrackingRefBased/>
  <w15:docId w15:val="{BFCF1734-9589-4529-B20E-6968ADDC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3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dcterms:created xsi:type="dcterms:W3CDTF">2025-05-28T13:26:00Z</dcterms:created>
  <dcterms:modified xsi:type="dcterms:W3CDTF">2025-05-28T13:26:00Z</dcterms:modified>
</cp:coreProperties>
</file>