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40FA" w14:textId="020DFE89" w:rsidR="00CD01AE" w:rsidRPr="00B511D6" w:rsidRDefault="00CD01AE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                        38ª Vara Cível do Foro Central Cível</w:t>
      </w:r>
    </w:p>
    <w:p w14:paraId="215E5E83" w14:textId="77777777" w:rsidR="00CD01AE" w:rsidRPr="00B511D6" w:rsidRDefault="00CD01AE" w:rsidP="00B511D6">
      <w:pPr>
        <w:spacing w:line="360" w:lineRule="auto"/>
        <w:jc w:val="both"/>
        <w:rPr>
          <w:rFonts w:ascii="Verdana" w:hAnsi="Verdana"/>
        </w:rPr>
      </w:pPr>
    </w:p>
    <w:p w14:paraId="02BF9FC2" w14:textId="7588649C" w:rsidR="00074007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Edital de 1° e 2° leilão de bem </w:t>
      </w:r>
      <w:r w:rsidR="00F10815" w:rsidRPr="00B511D6">
        <w:rPr>
          <w:rFonts w:ascii="Verdana" w:hAnsi="Verdana"/>
        </w:rPr>
        <w:t>i</w:t>
      </w:r>
      <w:r w:rsidRPr="00B511D6">
        <w:rPr>
          <w:rFonts w:ascii="Verdana" w:hAnsi="Verdana"/>
        </w:rPr>
        <w:t xml:space="preserve">móvel e para intimação </w:t>
      </w:r>
      <w:r w:rsidR="00A53FF1" w:rsidRPr="00B511D6">
        <w:rPr>
          <w:rFonts w:ascii="Verdana" w:hAnsi="Verdana"/>
        </w:rPr>
        <w:t xml:space="preserve">de </w:t>
      </w:r>
      <w:bookmarkStart w:id="0" w:name="_Hlk211327798"/>
      <w:bookmarkStart w:id="1" w:name="_Hlk215137846"/>
      <w:r w:rsidR="00074007" w:rsidRPr="00B511D6">
        <w:rPr>
          <w:rFonts w:ascii="Verdana" w:hAnsi="Verdana"/>
        </w:rPr>
        <w:t>Pedra Norma Martins</w:t>
      </w:r>
      <w:bookmarkEnd w:id="0"/>
      <w:r w:rsidR="00074007" w:rsidRPr="00B511D6">
        <w:rPr>
          <w:rFonts w:ascii="Verdana" w:hAnsi="Verdana"/>
        </w:rPr>
        <w:t xml:space="preserve"> na pessoa de seu procurador, Sr. </w:t>
      </w:r>
      <w:proofErr w:type="spellStart"/>
      <w:r w:rsidR="00074007" w:rsidRPr="00B511D6">
        <w:rPr>
          <w:rFonts w:ascii="Verdana" w:hAnsi="Verdana"/>
        </w:rPr>
        <w:t>Anápio</w:t>
      </w:r>
      <w:proofErr w:type="spellEnd"/>
      <w:r w:rsidR="00074007" w:rsidRPr="00B511D6">
        <w:rPr>
          <w:rFonts w:ascii="Verdana" w:hAnsi="Verdana"/>
        </w:rPr>
        <w:t xml:space="preserve"> Pires de Souza </w:t>
      </w:r>
      <w:r w:rsidR="000A3C5D" w:rsidRPr="00B511D6">
        <w:rPr>
          <w:rFonts w:ascii="Verdana" w:hAnsi="Verdana"/>
        </w:rPr>
        <w:t>Junior</w:t>
      </w:r>
      <w:bookmarkEnd w:id="1"/>
      <w:r w:rsidR="000A3C5D" w:rsidRPr="00B511D6">
        <w:rPr>
          <w:rFonts w:ascii="Verdana" w:hAnsi="Verdana"/>
        </w:rPr>
        <w:t>, Ana</w:t>
      </w:r>
      <w:r w:rsidR="00074007" w:rsidRPr="00B511D6">
        <w:rPr>
          <w:rFonts w:ascii="Verdana" w:hAnsi="Verdana"/>
        </w:rPr>
        <w:t xml:space="preserve"> Angélica Santana Belo</w:t>
      </w:r>
      <w:r w:rsidR="00A53FF1" w:rsidRPr="00B511D6">
        <w:rPr>
          <w:rFonts w:ascii="Verdana" w:hAnsi="Verdana"/>
        </w:rPr>
        <w:t>,</w:t>
      </w:r>
      <w:r w:rsidR="00074007" w:rsidRPr="00B511D6">
        <w:rPr>
          <w:rFonts w:ascii="Verdana" w:hAnsi="Verdana"/>
        </w:rPr>
        <w:t xml:space="preserve"> </w:t>
      </w:r>
      <w:proofErr w:type="spellStart"/>
      <w:r w:rsidR="00074007" w:rsidRPr="00B511D6">
        <w:rPr>
          <w:rFonts w:ascii="Verdana" w:hAnsi="Verdana"/>
        </w:rPr>
        <w:t>Edelcia</w:t>
      </w:r>
      <w:proofErr w:type="spellEnd"/>
      <w:r w:rsidR="00074007" w:rsidRPr="00B511D6">
        <w:rPr>
          <w:rFonts w:ascii="Verdana" w:hAnsi="Verdana"/>
        </w:rPr>
        <w:t xml:space="preserve"> Sueli Santana Belo,</w:t>
      </w:r>
      <w:r w:rsidR="00CD01AE" w:rsidRPr="00B511D6">
        <w:rPr>
          <w:rFonts w:ascii="Verdana" w:hAnsi="Verdana"/>
        </w:rPr>
        <w:t xml:space="preserve"> Levi Bueno Camargo,</w:t>
      </w:r>
      <w:r w:rsidR="00294BBB" w:rsidRPr="00B511D6">
        <w:rPr>
          <w:rFonts w:ascii="Verdana" w:hAnsi="Verdana"/>
        </w:rPr>
        <w:t xml:space="preserve"> </w:t>
      </w:r>
      <w:proofErr w:type="spellStart"/>
      <w:r w:rsidR="00294BBB" w:rsidRPr="00B511D6">
        <w:rPr>
          <w:rFonts w:ascii="Verdana" w:hAnsi="Verdana"/>
        </w:rPr>
        <w:t>Irenio</w:t>
      </w:r>
      <w:proofErr w:type="spellEnd"/>
      <w:r w:rsidR="00294BBB" w:rsidRPr="00B511D6">
        <w:rPr>
          <w:rFonts w:ascii="Verdana" w:hAnsi="Verdana"/>
        </w:rPr>
        <w:t xml:space="preserve"> Pereira Belo, Rita Santana Belo</w:t>
      </w:r>
      <w:r w:rsidR="00CD01AE" w:rsidRPr="00B511D6">
        <w:rPr>
          <w:rFonts w:ascii="Verdana" w:hAnsi="Verdana"/>
        </w:rPr>
        <w:t>,</w:t>
      </w:r>
      <w:r w:rsidR="00074007" w:rsidRPr="00B511D6">
        <w:rPr>
          <w:rFonts w:ascii="Verdana" w:hAnsi="Verdana"/>
        </w:rPr>
        <w:t xml:space="preserve"> Leyla Rosely Santana Belo, Maria Carolina Santana Belo dos Santos, Maria Ivete Santana Belo,</w:t>
      </w:r>
      <w:r w:rsidR="00A53FF1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>expedido nos autos da</w:t>
      </w:r>
      <w:r w:rsidR="002D3689" w:rsidRPr="00B511D6">
        <w:rPr>
          <w:rFonts w:ascii="Verdana" w:hAnsi="Verdana"/>
        </w:rPr>
        <w:t xml:space="preserve"> ação de Cumprimento</w:t>
      </w:r>
      <w:r w:rsidR="00074007" w:rsidRPr="00B511D6">
        <w:rPr>
          <w:rFonts w:ascii="Verdana" w:hAnsi="Verdana"/>
        </w:rPr>
        <w:t xml:space="preserve"> de sentença</w:t>
      </w:r>
      <w:r w:rsidR="00A53FF1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 xml:space="preserve">que lhe requer </w:t>
      </w:r>
      <w:bookmarkStart w:id="2" w:name="_Hlk215137857"/>
      <w:r w:rsidR="00074007" w:rsidRPr="00B511D6">
        <w:rPr>
          <w:rFonts w:ascii="Verdana" w:hAnsi="Verdana"/>
        </w:rPr>
        <w:t>Condomínio Edifício Metropolitan Studio</w:t>
      </w:r>
      <w:bookmarkEnd w:id="2"/>
      <w:r w:rsidR="002D3689" w:rsidRPr="00B511D6">
        <w:rPr>
          <w:rFonts w:ascii="Verdana" w:hAnsi="Verdana"/>
        </w:rPr>
        <w:t xml:space="preserve">. </w:t>
      </w:r>
      <w:r w:rsidRPr="00B511D6">
        <w:rPr>
          <w:rFonts w:ascii="Verdana" w:hAnsi="Verdana"/>
        </w:rPr>
        <w:t xml:space="preserve">Processo n° </w:t>
      </w:r>
      <w:bookmarkStart w:id="3" w:name="_Hlk215137796"/>
      <w:bookmarkStart w:id="4" w:name="_Hlk211327740"/>
      <w:r w:rsidR="00074007" w:rsidRPr="00B511D6">
        <w:rPr>
          <w:rFonts w:ascii="Verdana" w:hAnsi="Verdana"/>
        </w:rPr>
        <w:t>0005845-38.2022.8.26.010</w:t>
      </w:r>
      <w:bookmarkEnd w:id="3"/>
      <w:r w:rsidR="00B4393B" w:rsidRPr="00B511D6">
        <w:rPr>
          <w:rFonts w:ascii="Verdana" w:hAnsi="Verdana"/>
        </w:rPr>
        <w:t>0</w:t>
      </w:r>
      <w:bookmarkEnd w:id="4"/>
    </w:p>
    <w:p w14:paraId="71D72F9A" w14:textId="3D687E2B" w:rsidR="003E7A5B" w:rsidRPr="00B511D6" w:rsidRDefault="00A53FF1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O Dr. </w:t>
      </w:r>
      <w:r w:rsidR="00CD01AE" w:rsidRPr="00B511D6">
        <w:rPr>
          <w:rFonts w:ascii="Verdana" w:hAnsi="Verdana"/>
        </w:rPr>
        <w:t>Danilo Mansano Barioni</w:t>
      </w:r>
      <w:r w:rsidRPr="00B511D6">
        <w:rPr>
          <w:rFonts w:ascii="Verdana" w:hAnsi="Verdana"/>
        </w:rPr>
        <w:t>, juiz</w:t>
      </w:r>
      <w:r w:rsidR="00FC2302" w:rsidRPr="00B511D6">
        <w:rPr>
          <w:rFonts w:ascii="Verdana" w:hAnsi="Verdana"/>
        </w:rPr>
        <w:t xml:space="preserve"> </w:t>
      </w:r>
      <w:r w:rsidR="003E7A5B" w:rsidRPr="00B511D6">
        <w:rPr>
          <w:rFonts w:ascii="Verdana" w:hAnsi="Verdana"/>
        </w:rPr>
        <w:t>de Direito</w:t>
      </w:r>
      <w:r w:rsidRPr="00B511D6">
        <w:rPr>
          <w:rFonts w:ascii="Verdana" w:hAnsi="Verdana"/>
        </w:rPr>
        <w:t xml:space="preserve"> da</w:t>
      </w:r>
      <w:r w:rsidR="00074007" w:rsidRPr="00B511D6">
        <w:rPr>
          <w:rFonts w:ascii="Verdana" w:hAnsi="Verdana"/>
        </w:rPr>
        <w:t xml:space="preserve"> 38ª Vara Cível do Foro Central Cível</w:t>
      </w:r>
      <w:r w:rsidR="00FC2302" w:rsidRPr="00B511D6">
        <w:rPr>
          <w:rFonts w:ascii="Verdana" w:hAnsi="Verdana"/>
        </w:rPr>
        <w:t xml:space="preserve">, </w:t>
      </w:r>
      <w:r w:rsidR="003E7A5B" w:rsidRPr="00B511D6">
        <w:rPr>
          <w:rFonts w:ascii="Verdana" w:hAnsi="Verdana"/>
        </w:rPr>
        <w:t>do Estado de São Paulo, na forma da lei, etc...</w:t>
      </w:r>
    </w:p>
    <w:p w14:paraId="2882F346" w14:textId="0D8B8422" w:rsidR="00CD01AE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Faz Saber que o</w:t>
      </w:r>
      <w:r w:rsidR="00FC2302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>Leiloeir</w:t>
      </w:r>
      <w:r w:rsidR="00A53FF1" w:rsidRPr="00B511D6">
        <w:rPr>
          <w:rFonts w:ascii="Verdana" w:hAnsi="Verdana"/>
        </w:rPr>
        <w:t>a</w:t>
      </w:r>
      <w:r w:rsidR="00FC2302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 xml:space="preserve">Oficial, Sr. </w:t>
      </w:r>
      <w:r w:rsidR="00CD01AE" w:rsidRPr="00B511D6">
        <w:rPr>
          <w:rFonts w:ascii="Verdana" w:hAnsi="Verdana"/>
        </w:rPr>
        <w:t>Irani Flores</w:t>
      </w:r>
      <w:r w:rsidRPr="00B511D6">
        <w:rPr>
          <w:rFonts w:ascii="Verdana" w:hAnsi="Verdana"/>
        </w:rPr>
        <w:t>, JUCESP nº</w:t>
      </w:r>
      <w:r w:rsidR="00CD01AE" w:rsidRPr="00B511D6">
        <w:rPr>
          <w:rFonts w:ascii="Verdana" w:hAnsi="Verdana"/>
        </w:rPr>
        <w:t xml:space="preserve"> 792</w:t>
      </w:r>
      <w:r w:rsidRPr="00B511D6">
        <w:rPr>
          <w:rFonts w:ascii="Verdana" w:hAnsi="Verdana"/>
        </w:rPr>
        <w:t xml:space="preserve">, levará a leilão público para venda e arrematação, no local e hora descritos no </w:t>
      </w:r>
      <w:r w:rsidR="0086042E" w:rsidRPr="00B511D6">
        <w:rPr>
          <w:rFonts w:ascii="Verdana" w:hAnsi="Verdana"/>
        </w:rPr>
        <w:t>edital</w:t>
      </w:r>
      <w:r w:rsidRPr="00B511D6">
        <w:rPr>
          <w:rFonts w:ascii="Verdana" w:hAnsi="Verdana"/>
        </w:rPr>
        <w:t xml:space="preserve"> com transmissão pela internet e disponibilização imediata n</w:t>
      </w:r>
      <w:r w:rsidR="0086042E" w:rsidRPr="00B511D6">
        <w:rPr>
          <w:rFonts w:ascii="Verdana" w:hAnsi="Verdana"/>
        </w:rPr>
        <w:t xml:space="preserve">a plataforma </w:t>
      </w:r>
      <w:r w:rsidRPr="00B511D6">
        <w:rPr>
          <w:rFonts w:ascii="Verdana" w:hAnsi="Verdana"/>
        </w:rPr>
        <w:t xml:space="preserve">de leilões eletrônicos, </w:t>
      </w:r>
      <w:hyperlink r:id="rId4" w:history="1">
        <w:r w:rsidRPr="00B511D6">
          <w:rPr>
            <w:rStyle w:val="Hyperlink"/>
            <w:rFonts w:ascii="Verdana" w:hAnsi="Verdana"/>
          </w:rPr>
          <w:t>www.leilaobrasil.com.br</w:t>
        </w:r>
      </w:hyperlink>
      <w:r w:rsidRPr="00B511D6">
        <w:rPr>
          <w:rFonts w:ascii="Verdana" w:hAnsi="Verdana"/>
        </w:rPr>
        <w:t>.</w:t>
      </w:r>
    </w:p>
    <w:p w14:paraId="1E6E80F0" w14:textId="2AC79759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Do início e encerramento do Leilão: </w:t>
      </w:r>
      <w:bookmarkStart w:id="5" w:name="_Hlk211327959"/>
      <w:r w:rsidRPr="00B511D6">
        <w:rPr>
          <w:rFonts w:ascii="Verdana" w:hAnsi="Verdana"/>
        </w:rPr>
        <w:t>Início do 1° leilão em</w:t>
      </w:r>
      <w:r w:rsidR="00BB6ABB" w:rsidRPr="00B511D6">
        <w:rPr>
          <w:rFonts w:ascii="Verdana" w:hAnsi="Verdana"/>
        </w:rPr>
        <w:t xml:space="preserve"> </w:t>
      </w:r>
      <w:r w:rsidR="00252E9C" w:rsidRPr="00B511D6">
        <w:rPr>
          <w:rFonts w:ascii="Verdana" w:hAnsi="Verdana"/>
        </w:rPr>
        <w:t>06/02/2026</w:t>
      </w:r>
      <w:r w:rsidR="0086042E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>às</w:t>
      </w:r>
      <w:r w:rsidR="00BB6ABB" w:rsidRPr="00B511D6">
        <w:rPr>
          <w:rFonts w:ascii="Verdana" w:hAnsi="Verdana"/>
        </w:rPr>
        <w:t xml:space="preserve"> 10:</w:t>
      </w:r>
      <w:r w:rsidR="00252E9C" w:rsidRPr="00B511D6">
        <w:rPr>
          <w:rFonts w:ascii="Verdana" w:hAnsi="Verdana"/>
        </w:rPr>
        <w:t>21</w:t>
      </w:r>
      <w:r w:rsidR="00BB6ABB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>horas e encerramento do 1° leilão em</w:t>
      </w:r>
      <w:r w:rsidR="00BB6ABB" w:rsidRPr="00B511D6">
        <w:rPr>
          <w:rFonts w:ascii="Verdana" w:hAnsi="Verdana"/>
        </w:rPr>
        <w:t xml:space="preserve"> </w:t>
      </w:r>
      <w:r w:rsidR="00252E9C" w:rsidRPr="00B511D6">
        <w:rPr>
          <w:rFonts w:ascii="Verdana" w:hAnsi="Verdana"/>
        </w:rPr>
        <w:t>09/02/2026</w:t>
      </w:r>
      <w:r w:rsidRPr="00B511D6">
        <w:rPr>
          <w:rFonts w:ascii="Verdana" w:hAnsi="Verdana"/>
        </w:rPr>
        <w:t xml:space="preserve"> às</w:t>
      </w:r>
      <w:r w:rsidR="00BB6ABB" w:rsidRPr="00B511D6">
        <w:rPr>
          <w:rFonts w:ascii="Verdana" w:hAnsi="Verdana"/>
        </w:rPr>
        <w:t xml:space="preserve"> 10:</w:t>
      </w:r>
      <w:r w:rsidR="00252E9C" w:rsidRPr="00B511D6">
        <w:rPr>
          <w:rFonts w:ascii="Verdana" w:hAnsi="Verdana"/>
        </w:rPr>
        <w:t>21</w:t>
      </w:r>
      <w:r w:rsidRPr="00B511D6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252E9C" w:rsidRPr="00B511D6">
        <w:rPr>
          <w:rFonts w:ascii="Verdana" w:hAnsi="Verdana"/>
        </w:rPr>
        <w:t xml:space="preserve"> 06/03/2026</w:t>
      </w:r>
      <w:r w:rsidRPr="00B511D6">
        <w:rPr>
          <w:rFonts w:ascii="Verdana" w:hAnsi="Verdana"/>
        </w:rPr>
        <w:t> às</w:t>
      </w:r>
      <w:r w:rsidR="00BB6ABB" w:rsidRPr="00B511D6">
        <w:rPr>
          <w:rFonts w:ascii="Verdana" w:hAnsi="Verdana"/>
        </w:rPr>
        <w:t xml:space="preserve"> 10:</w:t>
      </w:r>
      <w:r w:rsidR="00252E9C" w:rsidRPr="00B511D6">
        <w:rPr>
          <w:rFonts w:ascii="Verdana" w:hAnsi="Verdana"/>
        </w:rPr>
        <w:t>21</w:t>
      </w:r>
      <w:r w:rsidR="00BB6ABB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>horas</w:t>
      </w:r>
      <w:bookmarkEnd w:id="5"/>
      <w:r w:rsidRPr="00B511D6">
        <w:rPr>
          <w:rFonts w:ascii="Verdana" w:hAnsi="Verdana"/>
        </w:rPr>
        <w:t>, não sendo aceito lances inferiores a</w:t>
      </w:r>
      <w:r w:rsidR="000A3C5D" w:rsidRPr="00B511D6">
        <w:rPr>
          <w:rFonts w:ascii="Verdana" w:hAnsi="Verdana"/>
        </w:rPr>
        <w:t xml:space="preserve"> 60</w:t>
      </w:r>
      <w:r w:rsidRPr="00B511D6">
        <w:rPr>
          <w:rFonts w:ascii="Verdana" w:hAnsi="Verdana"/>
        </w:rPr>
        <w:t xml:space="preserve">% do valor da </w:t>
      </w:r>
      <w:r w:rsidR="004F3CCD" w:rsidRPr="00B511D6">
        <w:rPr>
          <w:rFonts w:ascii="Verdana" w:hAnsi="Verdana"/>
        </w:rPr>
        <w:t>avaliação atualizada</w:t>
      </w:r>
      <w:r w:rsidRPr="00B511D6">
        <w:rPr>
          <w:rFonts w:ascii="Verdana" w:hAnsi="Verdana"/>
        </w:rPr>
        <w:t xml:space="preserve"> pelos índices do TJSP para a data da abertura do leilão que deverá ser </w:t>
      </w:r>
      <w:r w:rsidR="004F3CCD" w:rsidRPr="00B511D6">
        <w:rPr>
          <w:rFonts w:ascii="Verdana" w:hAnsi="Verdana"/>
        </w:rPr>
        <w:t>ofertado diretamente</w:t>
      </w:r>
      <w:r w:rsidRPr="00B511D6">
        <w:rPr>
          <w:rFonts w:ascii="Verdana" w:hAnsi="Verdana"/>
        </w:rPr>
        <w:t xml:space="preserve"> n</w:t>
      </w:r>
      <w:r w:rsidR="0086042E" w:rsidRPr="00B511D6">
        <w:rPr>
          <w:rFonts w:ascii="Verdana" w:hAnsi="Verdana"/>
        </w:rPr>
        <w:t xml:space="preserve">a </w:t>
      </w:r>
      <w:r w:rsidR="004F3CCD" w:rsidRPr="00B511D6">
        <w:rPr>
          <w:rFonts w:ascii="Verdana" w:hAnsi="Verdana"/>
        </w:rPr>
        <w:t>plataforma através</w:t>
      </w:r>
      <w:r w:rsidRPr="00B511D6">
        <w:rPr>
          <w:rFonts w:ascii="Verdana" w:hAnsi="Verdana"/>
        </w:rPr>
        <w:t xml:space="preserve"> da internet.</w:t>
      </w:r>
    </w:p>
    <w:p w14:paraId="7D6143AE" w14:textId="29313FE8" w:rsidR="00BB6AB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Bem: </w:t>
      </w:r>
      <w:r w:rsidR="00CF34CD" w:rsidRPr="00B511D6">
        <w:rPr>
          <w:rFonts w:ascii="Verdana" w:hAnsi="Verdana"/>
        </w:rPr>
        <w:t>Apartamento nº 58, localizado no</w:t>
      </w:r>
      <w:r w:rsidR="00BB6ABB" w:rsidRPr="00B511D6">
        <w:rPr>
          <w:rFonts w:ascii="Verdana" w:hAnsi="Verdana"/>
        </w:rPr>
        <w:t xml:space="preserve"> </w:t>
      </w:r>
      <w:r w:rsidR="00CF34CD" w:rsidRPr="00B511D6">
        <w:rPr>
          <w:rFonts w:ascii="Verdana" w:hAnsi="Verdana"/>
        </w:rPr>
        <w:t xml:space="preserve">5º andar do edifício Metropolitan Studio, situado </w:t>
      </w:r>
      <w:proofErr w:type="spellStart"/>
      <w:r w:rsidR="00CF34CD" w:rsidRPr="00B511D6">
        <w:rPr>
          <w:rFonts w:ascii="Verdana" w:hAnsi="Verdana"/>
        </w:rPr>
        <w:t>á</w:t>
      </w:r>
      <w:proofErr w:type="spellEnd"/>
      <w:r w:rsidR="00CF34CD" w:rsidRPr="00B511D6">
        <w:rPr>
          <w:rFonts w:ascii="Verdana" w:hAnsi="Verdana"/>
        </w:rPr>
        <w:t xml:space="preserve"> Rua Álvaro de Carvalho, 179, no 7º subdistrito-Consolação, com a área útil de 28,08m², a área comum de 31,67m², e a área total de 59,75m², correspondente lhe a fração ideal de 0,9498% no tereno, cabendo-lhe o direito de uso de uma vaga de garagem para veículo de passeio em local indeterminado, localizando </w:t>
      </w:r>
      <w:r w:rsidR="00CF34CD" w:rsidRPr="00B511D6">
        <w:rPr>
          <w:rFonts w:ascii="Verdana" w:hAnsi="Verdana"/>
        </w:rPr>
        <w:lastRenderedPageBreak/>
        <w:t>no 1º de 2º subsolo e andar térreo do condomínio, operada por manobrista. O imóvel possui um dormitório, um banheiro, sala e cozinha conjugados. Está em condições razoáveis de manutenção, necessitando de pintura e pequenos reparo</w:t>
      </w:r>
      <w:r w:rsidR="00BB6ABB" w:rsidRPr="00B511D6">
        <w:rPr>
          <w:rFonts w:ascii="Verdana" w:hAnsi="Verdana"/>
        </w:rPr>
        <w:t xml:space="preserve"> (Informações do oficial de justiça)</w:t>
      </w:r>
      <w:r w:rsidR="00294BBB" w:rsidRPr="00B511D6">
        <w:rPr>
          <w:rFonts w:ascii="Verdana" w:hAnsi="Verdana"/>
        </w:rPr>
        <w:t>. Débit</w:t>
      </w:r>
      <w:r w:rsidR="00B4393B" w:rsidRPr="00B511D6">
        <w:rPr>
          <w:rFonts w:ascii="Verdana" w:hAnsi="Verdana"/>
        </w:rPr>
        <w:t>o condominial R</w:t>
      </w:r>
      <w:r w:rsidR="00294BBB" w:rsidRPr="00B511D6">
        <w:rPr>
          <w:rFonts w:ascii="Verdana" w:hAnsi="Verdana"/>
        </w:rPr>
        <w:t xml:space="preserve">$ </w:t>
      </w:r>
      <w:r w:rsidR="0011405A" w:rsidRPr="0011405A">
        <w:rPr>
          <w:rFonts w:ascii="Verdana" w:hAnsi="Verdana"/>
        </w:rPr>
        <w:t>352.739,75</w:t>
      </w:r>
      <w:r w:rsidR="0011405A" w:rsidRPr="0011405A">
        <w:rPr>
          <w:rFonts w:ascii="Verdana" w:hAnsi="Verdana"/>
        </w:rPr>
        <w:t xml:space="preserve"> </w:t>
      </w:r>
      <w:r w:rsidR="00B4393B" w:rsidRPr="00B511D6">
        <w:rPr>
          <w:rFonts w:ascii="Verdana" w:hAnsi="Verdana"/>
        </w:rPr>
        <w:t>(</w:t>
      </w:r>
      <w:r w:rsidR="0011405A">
        <w:rPr>
          <w:rFonts w:ascii="Verdana" w:hAnsi="Verdana"/>
        </w:rPr>
        <w:t>dezembro</w:t>
      </w:r>
      <w:r w:rsidR="00B4393B" w:rsidRPr="00B511D6">
        <w:rPr>
          <w:rFonts w:ascii="Verdana" w:hAnsi="Verdana"/>
        </w:rPr>
        <w:t>/2025)</w:t>
      </w:r>
      <w:r w:rsidR="00BB6ABB" w:rsidRPr="00B511D6">
        <w:rPr>
          <w:rFonts w:ascii="Verdana" w:hAnsi="Verdana"/>
        </w:rPr>
        <w:t>. Contribuinte</w:t>
      </w:r>
      <w:r w:rsidR="00FC2302" w:rsidRPr="00B511D6">
        <w:rPr>
          <w:rFonts w:ascii="Verdana" w:hAnsi="Verdana"/>
        </w:rPr>
        <w:t>:</w:t>
      </w:r>
      <w:r w:rsidR="00CF34CD" w:rsidRPr="00B511D6">
        <w:rPr>
          <w:rFonts w:ascii="Verdana" w:hAnsi="Verdana"/>
        </w:rPr>
        <w:t xml:space="preserve"> 060.032.0556-9 (área maior)</w:t>
      </w:r>
      <w:r w:rsidR="00BB6ABB" w:rsidRPr="00B511D6">
        <w:rPr>
          <w:rFonts w:ascii="Verdana" w:hAnsi="Verdana"/>
        </w:rPr>
        <w:t xml:space="preserve">. </w:t>
      </w:r>
      <w:r w:rsidR="00FC2302" w:rsidRPr="00B511D6">
        <w:rPr>
          <w:rFonts w:ascii="Verdana" w:hAnsi="Verdana"/>
        </w:rPr>
        <w:t>Matrícula n°</w:t>
      </w:r>
      <w:r w:rsidR="00CF34CD" w:rsidRPr="00B511D6">
        <w:rPr>
          <w:rFonts w:ascii="Verdana" w:hAnsi="Verdana"/>
        </w:rPr>
        <w:t>58.</w:t>
      </w:r>
      <w:r w:rsidR="00F32E78" w:rsidRPr="00B511D6">
        <w:rPr>
          <w:rFonts w:ascii="Verdana" w:hAnsi="Verdana"/>
        </w:rPr>
        <w:t>395 do</w:t>
      </w:r>
      <w:r w:rsidR="00CF34CD" w:rsidRPr="00B511D6">
        <w:rPr>
          <w:rFonts w:ascii="Verdana" w:hAnsi="Verdana"/>
        </w:rPr>
        <w:t xml:space="preserve"> 5º</w:t>
      </w:r>
      <w:r w:rsidR="00FC2302" w:rsidRPr="00B511D6">
        <w:rPr>
          <w:rFonts w:ascii="Verdana" w:hAnsi="Verdana"/>
        </w:rPr>
        <w:t xml:space="preserve"> CRI de /SP. Ônus:</w:t>
      </w:r>
      <w:r w:rsidR="00CD01AE" w:rsidRPr="00B511D6">
        <w:rPr>
          <w:rFonts w:ascii="Verdana" w:hAnsi="Verdana"/>
        </w:rPr>
        <w:t xml:space="preserve"> Consta na AV.06 Penhora</w:t>
      </w:r>
      <w:r w:rsidR="00BB6ABB" w:rsidRPr="00B511D6">
        <w:rPr>
          <w:rFonts w:ascii="Verdana" w:hAnsi="Verdana"/>
        </w:rPr>
        <w:t xml:space="preserve"> </w:t>
      </w:r>
      <w:r w:rsidR="00CD01AE" w:rsidRPr="00B511D6">
        <w:rPr>
          <w:rFonts w:ascii="Verdana" w:hAnsi="Verdana"/>
        </w:rPr>
        <w:t>Exequenda</w:t>
      </w:r>
    </w:p>
    <w:p w14:paraId="7E65FF53" w14:textId="7B4BFD36" w:rsidR="00BB6ABB" w:rsidRPr="00B511D6" w:rsidRDefault="00FC2302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Avaliação</w:t>
      </w:r>
      <w:r w:rsidR="0086042E" w:rsidRPr="00B511D6">
        <w:rPr>
          <w:rFonts w:ascii="Verdana" w:hAnsi="Verdana"/>
        </w:rPr>
        <w:t xml:space="preserve"> R$ </w:t>
      </w:r>
      <w:r w:rsidR="000A3C5D" w:rsidRPr="00B511D6">
        <w:rPr>
          <w:rFonts w:ascii="Verdana" w:hAnsi="Verdana"/>
        </w:rPr>
        <w:t xml:space="preserve">275.000,00 </w:t>
      </w:r>
      <w:r w:rsidRPr="00B511D6">
        <w:rPr>
          <w:rFonts w:ascii="Verdana" w:hAnsi="Verdana"/>
        </w:rPr>
        <w:t>(</w:t>
      </w:r>
      <w:r w:rsidR="000A3C5D" w:rsidRPr="00B511D6">
        <w:rPr>
          <w:rFonts w:ascii="Verdana" w:hAnsi="Verdana"/>
        </w:rPr>
        <w:t>setembro</w:t>
      </w:r>
      <w:r w:rsidRPr="00B511D6">
        <w:rPr>
          <w:rFonts w:ascii="Verdana" w:hAnsi="Verdana"/>
        </w:rPr>
        <w:t>/202</w:t>
      </w:r>
      <w:r w:rsidR="000A3C5D" w:rsidRPr="00B511D6">
        <w:rPr>
          <w:rFonts w:ascii="Verdana" w:hAnsi="Verdana"/>
        </w:rPr>
        <w:t>5</w:t>
      </w:r>
      <w:r w:rsidRPr="00B511D6">
        <w:rPr>
          <w:rFonts w:ascii="Verdana" w:hAnsi="Verdana"/>
        </w:rPr>
        <w:t>)</w:t>
      </w:r>
    </w:p>
    <w:p w14:paraId="2F1EA440" w14:textId="77777777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Da Comissão: A comissão do leiloeiro será de 5% sobre o valor da arrematação</w:t>
      </w:r>
      <w:r w:rsidR="0086042E" w:rsidRPr="00B511D6">
        <w:rPr>
          <w:rFonts w:ascii="Verdana" w:hAnsi="Verdana"/>
        </w:rPr>
        <w:t xml:space="preserve"> artigo 7º da </w:t>
      </w:r>
      <w:r w:rsidR="004F3CCD" w:rsidRPr="00B511D6">
        <w:rPr>
          <w:rFonts w:ascii="Verdana" w:hAnsi="Verdana"/>
        </w:rPr>
        <w:t>Resolução</w:t>
      </w:r>
      <w:r w:rsidR="0086042E" w:rsidRPr="00B511D6">
        <w:rPr>
          <w:rFonts w:ascii="Verdana" w:hAnsi="Verdana"/>
        </w:rPr>
        <w:t xml:space="preserve"> 236/2016 do </w:t>
      </w:r>
      <w:r w:rsidR="004F3CCD" w:rsidRPr="00B511D6">
        <w:rPr>
          <w:rFonts w:ascii="Verdana" w:hAnsi="Verdana"/>
        </w:rPr>
        <w:t>CNJ, não</w:t>
      </w:r>
      <w:r w:rsidRPr="00B511D6">
        <w:rPr>
          <w:rFonts w:ascii="Verdana" w:hAnsi="Verdana"/>
        </w:rPr>
        <w:t xml:space="preserve"> estando incluída no valor da arrematação e deverá ser pago diretamente ao Leiloeiro</w:t>
      </w:r>
      <w:r w:rsidR="0086042E" w:rsidRPr="00B511D6">
        <w:rPr>
          <w:rFonts w:ascii="Verdana" w:hAnsi="Verdana"/>
        </w:rPr>
        <w:t xml:space="preserve"> Oficial.</w:t>
      </w:r>
    </w:p>
    <w:p w14:paraId="2AE244B0" w14:textId="2E25FA7A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Da Adjudicação: Condicionada aos termos do art. 876 e 892, §</w:t>
      </w:r>
      <w:r w:rsidR="0086042E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 xml:space="preserve">1° do </w:t>
      </w:r>
      <w:r w:rsidR="0086042E" w:rsidRPr="00B511D6">
        <w:rPr>
          <w:rFonts w:ascii="Verdana" w:hAnsi="Verdana"/>
        </w:rPr>
        <w:t>código de processo civil.</w:t>
      </w:r>
    </w:p>
    <w:p w14:paraId="4571DABF" w14:textId="77777777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B511D6" w:rsidRDefault="0034212F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</w:t>
      </w:r>
      <w:r w:rsidRPr="00B511D6">
        <w:rPr>
          <w:rFonts w:ascii="Verdana" w:hAnsi="Verdana"/>
        </w:rPr>
        <w:lastRenderedPageBreak/>
        <w:t>poderá o interessado ofertar “Real Time dentro do Auditório Virtual”, valor e quantidade de parcelas diferente para cada lance ofertado</w:t>
      </w:r>
      <w:r w:rsidR="0086042E" w:rsidRPr="00B511D6">
        <w:rPr>
          <w:rFonts w:ascii="Verdana" w:hAnsi="Verdana"/>
        </w:rPr>
        <w:t xml:space="preserve"> a</w:t>
      </w:r>
      <w:r w:rsidRPr="00B511D6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B511D6">
        <w:rPr>
          <w:rFonts w:ascii="Verdana" w:hAnsi="Verdana"/>
        </w:rPr>
        <w:t xml:space="preserve"> </w:t>
      </w:r>
      <w:r w:rsidRPr="00B511D6">
        <w:rPr>
          <w:rFonts w:ascii="Verdana" w:hAnsi="Verdana"/>
        </w:rPr>
        <w:t xml:space="preserve">1° do </w:t>
      </w:r>
      <w:r w:rsidR="0086042E" w:rsidRPr="00B511D6">
        <w:rPr>
          <w:rFonts w:ascii="Verdana" w:hAnsi="Verdana"/>
        </w:rPr>
        <w:t>código de processo civil.</w:t>
      </w:r>
    </w:p>
    <w:p w14:paraId="213ED800" w14:textId="77777777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B511D6">
        <w:rPr>
          <w:rFonts w:ascii="Verdana" w:hAnsi="Verdana"/>
        </w:rPr>
        <w:t>código de processo civil.</w:t>
      </w:r>
    </w:p>
    <w:p w14:paraId="09AAB2AD" w14:textId="77777777" w:rsidR="00BB6ABB" w:rsidRPr="00B511D6" w:rsidRDefault="003E7A5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 xml:space="preserve">Dúvidas e Esclarecimentos: pessoalmente perante o </w:t>
      </w:r>
      <w:r w:rsidR="00CD01AE" w:rsidRPr="00B511D6">
        <w:rPr>
          <w:rFonts w:ascii="Verdana" w:hAnsi="Verdana"/>
        </w:rPr>
        <w:t>5</w:t>
      </w:r>
      <w:r w:rsidR="004F3CCD" w:rsidRPr="00B511D6">
        <w:rPr>
          <w:rFonts w:ascii="Verdana" w:hAnsi="Verdana"/>
        </w:rPr>
        <w:t>º</w:t>
      </w:r>
      <w:r w:rsidRPr="00B511D6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B511D6">
        <w:rPr>
          <w:rFonts w:ascii="Verdana" w:hAnsi="Verdana"/>
        </w:rPr>
        <w:t xml:space="preserve">11 </w:t>
      </w:r>
      <w:r w:rsidRPr="00B511D6">
        <w:rPr>
          <w:rFonts w:ascii="Verdana" w:hAnsi="Verdana"/>
        </w:rPr>
        <w:t>3965-0000</w:t>
      </w:r>
    </w:p>
    <w:p w14:paraId="525435EE" w14:textId="5514B032" w:rsidR="003E7A5B" w:rsidRPr="00B511D6" w:rsidRDefault="00BB6ABB" w:rsidP="00B511D6">
      <w:pPr>
        <w:spacing w:line="360" w:lineRule="auto"/>
        <w:jc w:val="both"/>
        <w:rPr>
          <w:rFonts w:ascii="Verdana" w:hAnsi="Verdana"/>
        </w:rPr>
      </w:pPr>
      <w:r w:rsidRPr="00B511D6">
        <w:rPr>
          <w:rFonts w:ascii="Verdana" w:hAnsi="Verdana"/>
        </w:rPr>
        <w:t>Whats App 11 95662-5151</w:t>
      </w:r>
      <w:r w:rsidR="003E7A5B" w:rsidRPr="00B511D6">
        <w:rPr>
          <w:rFonts w:ascii="Verdana" w:hAnsi="Verdana"/>
        </w:rPr>
        <w:t xml:space="preserve">, e e-mail: </w:t>
      </w:r>
      <w:hyperlink r:id="rId5" w:history="1">
        <w:r w:rsidR="003E7A5B" w:rsidRPr="00B511D6">
          <w:rPr>
            <w:rStyle w:val="Hyperlink"/>
            <w:rFonts w:ascii="Verdana" w:hAnsi="Verdana"/>
          </w:rPr>
          <w:t>atendimento@leilaobrasil.com.br</w:t>
        </w:r>
      </w:hyperlink>
      <w:r w:rsidR="003E7A5B" w:rsidRPr="00B511D6">
        <w:rPr>
          <w:rFonts w:ascii="Verdana" w:hAnsi="Verdana"/>
        </w:rPr>
        <w:t>.Ficam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B511D6">
        <w:rPr>
          <w:rFonts w:ascii="Verdana" w:hAnsi="Verdana"/>
        </w:rPr>
        <w:t xml:space="preserve"> </w:t>
      </w:r>
      <w:r w:rsidR="003E7A5B" w:rsidRPr="00B511D6">
        <w:rPr>
          <w:rFonts w:ascii="Verdana" w:hAnsi="Verdana"/>
        </w:rPr>
        <w:t xml:space="preserve">2° do CPC. </w:t>
      </w:r>
      <w:r w:rsidR="000A3C5D" w:rsidRPr="00B511D6">
        <w:rPr>
          <w:rFonts w:ascii="Verdana" w:hAnsi="Verdana"/>
        </w:rPr>
        <w:t>São Paulo</w:t>
      </w:r>
      <w:r w:rsidR="003E7A5B" w:rsidRPr="00B511D6">
        <w:rPr>
          <w:rFonts w:ascii="Verdana" w:hAnsi="Verdana"/>
        </w:rPr>
        <w:t xml:space="preserve">, </w:t>
      </w:r>
      <w:r w:rsidR="000A3C5D" w:rsidRPr="00B511D6">
        <w:rPr>
          <w:rFonts w:ascii="Verdana" w:hAnsi="Verdana"/>
        </w:rPr>
        <w:t>1</w:t>
      </w:r>
      <w:r w:rsidR="00CD01AE" w:rsidRPr="00B511D6">
        <w:rPr>
          <w:rFonts w:ascii="Verdana" w:hAnsi="Verdana"/>
        </w:rPr>
        <w:t>4</w:t>
      </w:r>
      <w:r w:rsidR="000A3C5D" w:rsidRPr="00B511D6">
        <w:rPr>
          <w:rFonts w:ascii="Verdana" w:hAnsi="Verdana"/>
        </w:rPr>
        <w:t>/10/2025</w:t>
      </w:r>
      <w:r w:rsidR="003E7A5B" w:rsidRPr="00B511D6">
        <w:rPr>
          <w:rFonts w:ascii="Verdana" w:hAnsi="Verdana"/>
        </w:rPr>
        <w:t>.</w:t>
      </w:r>
    </w:p>
    <w:p w14:paraId="03A5CD19" w14:textId="77777777" w:rsidR="00890A30" w:rsidRPr="00B511D6" w:rsidRDefault="00890A30" w:rsidP="00B511D6">
      <w:pPr>
        <w:spacing w:line="360" w:lineRule="auto"/>
        <w:jc w:val="both"/>
        <w:rPr>
          <w:rFonts w:ascii="Verdana" w:hAnsi="Verdana"/>
        </w:rPr>
      </w:pPr>
    </w:p>
    <w:sectPr w:rsidR="00890A30" w:rsidRPr="00B51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4007"/>
    <w:rsid w:val="000A3C5D"/>
    <w:rsid w:val="000F38E3"/>
    <w:rsid w:val="0011405A"/>
    <w:rsid w:val="001D1FDB"/>
    <w:rsid w:val="00252E9C"/>
    <w:rsid w:val="00294BBB"/>
    <w:rsid w:val="002D3689"/>
    <w:rsid w:val="0034212F"/>
    <w:rsid w:val="003E7A5B"/>
    <w:rsid w:val="00410975"/>
    <w:rsid w:val="004A42F0"/>
    <w:rsid w:val="004F3CCD"/>
    <w:rsid w:val="005F7948"/>
    <w:rsid w:val="006538C2"/>
    <w:rsid w:val="006940BD"/>
    <w:rsid w:val="0086042E"/>
    <w:rsid w:val="00890A30"/>
    <w:rsid w:val="0097624C"/>
    <w:rsid w:val="009D596F"/>
    <w:rsid w:val="00A53FF1"/>
    <w:rsid w:val="00B4393B"/>
    <w:rsid w:val="00B511D6"/>
    <w:rsid w:val="00BB6ABB"/>
    <w:rsid w:val="00BE32DC"/>
    <w:rsid w:val="00C36AA6"/>
    <w:rsid w:val="00CC32F9"/>
    <w:rsid w:val="00CD01AE"/>
    <w:rsid w:val="00CF34CD"/>
    <w:rsid w:val="00DA3FC0"/>
    <w:rsid w:val="00DF7BAE"/>
    <w:rsid w:val="00F10815"/>
    <w:rsid w:val="00F32E78"/>
    <w:rsid w:val="00F739CB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2025-11-27T15:18:00Z</cp:lastPrinted>
  <dcterms:created xsi:type="dcterms:W3CDTF">2025-12-05T12:45:00Z</dcterms:created>
  <dcterms:modified xsi:type="dcterms:W3CDTF">2025-12-05T12:45:00Z</dcterms:modified>
</cp:coreProperties>
</file>