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35AA3" w14:textId="77777777" w:rsidR="00C57568" w:rsidRPr="00072657" w:rsidRDefault="00E338B8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  <w:r w:rsidRPr="00072657">
        <w:rPr>
          <w:rFonts w:ascii="Verdana" w:hAnsi="Verdana" w:cs="Arial"/>
        </w:rPr>
        <w:t xml:space="preserve">Edital de 1° e 2° leilão de bem imóvel e para intimação de </w:t>
      </w:r>
      <w:r w:rsidR="000243D9" w:rsidRPr="000243D9">
        <w:rPr>
          <w:rFonts w:ascii="Verdana" w:hAnsi="Verdana" w:cs="Arial"/>
        </w:rPr>
        <w:t>Localconstruções e Empreendimentos SC Ltda</w:t>
      </w:r>
      <w:r w:rsidR="000243D9">
        <w:rPr>
          <w:rFonts w:ascii="Verdana" w:hAnsi="Verdana" w:cs="Arial"/>
        </w:rPr>
        <w:t xml:space="preserve"> (representado pela Defensoria Pública de São Paulo)</w:t>
      </w:r>
      <w:r w:rsidRPr="00072657">
        <w:rPr>
          <w:rFonts w:ascii="Verdana" w:hAnsi="Verdana" w:cs="Arial"/>
        </w:rPr>
        <w:t xml:space="preserve">, expedido nos autos da ação </w:t>
      </w:r>
      <w:r w:rsidR="00950AC1">
        <w:rPr>
          <w:rFonts w:ascii="Verdana" w:hAnsi="Verdana" w:cs="Arial"/>
        </w:rPr>
        <w:t xml:space="preserve">em fase de </w:t>
      </w:r>
      <w:r w:rsidR="00950AC1" w:rsidRPr="00950AC1">
        <w:rPr>
          <w:rFonts w:ascii="Verdana" w:hAnsi="Verdana" w:cs="Arial"/>
        </w:rPr>
        <w:t>Cumprimento de Sentença</w:t>
      </w:r>
      <w:r w:rsidRPr="00072657">
        <w:rPr>
          <w:rFonts w:ascii="Verdana" w:hAnsi="Verdana" w:cs="Arial"/>
        </w:rPr>
        <w:t xml:space="preserve">, que lhe requer </w:t>
      </w:r>
      <w:r w:rsidR="000243D9" w:rsidRPr="000243D9">
        <w:rPr>
          <w:rFonts w:ascii="Verdana" w:hAnsi="Verdana" w:cs="Arial"/>
        </w:rPr>
        <w:t>Marcelo Madrigano</w:t>
      </w:r>
      <w:r w:rsidRPr="00072657">
        <w:rPr>
          <w:rFonts w:ascii="Verdana" w:hAnsi="Verdana" w:cs="Arial"/>
        </w:rPr>
        <w:t>.</w:t>
      </w:r>
      <w:r w:rsidR="00C57568" w:rsidRPr="00072657">
        <w:rPr>
          <w:rFonts w:ascii="Verdana" w:hAnsi="Verdana" w:cs="Arial"/>
        </w:rPr>
        <w:t xml:space="preserve"> Processo n</w:t>
      </w:r>
      <w:r w:rsidR="0033459E" w:rsidRPr="00072657">
        <w:rPr>
          <w:rFonts w:ascii="Verdana" w:hAnsi="Verdana" w:cs="Arial"/>
        </w:rPr>
        <w:t>°</w:t>
      </w:r>
      <w:r w:rsidR="00C57568" w:rsidRPr="00072657">
        <w:rPr>
          <w:rFonts w:ascii="Verdana" w:hAnsi="Verdana" w:cs="Arial"/>
        </w:rPr>
        <w:t xml:space="preserve"> </w:t>
      </w:r>
      <w:r w:rsidR="00EB7FC7" w:rsidRPr="00EB7FC7">
        <w:rPr>
          <w:rFonts w:ascii="Verdana" w:hAnsi="Verdana" w:cs="Arial"/>
        </w:rPr>
        <w:t>0001354-48.2000.8.26.0491</w:t>
      </w:r>
    </w:p>
    <w:p w14:paraId="0398F11E" w14:textId="77777777" w:rsidR="008B5371" w:rsidRPr="00072657" w:rsidRDefault="008B5371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</w:p>
    <w:p w14:paraId="1D66AD78" w14:textId="77777777" w:rsidR="00C57568" w:rsidRPr="00072657" w:rsidRDefault="000243D9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</w:t>
      </w:r>
      <w:r w:rsidR="00950AC1">
        <w:rPr>
          <w:rFonts w:ascii="Verdana" w:hAnsi="Verdana" w:cs="Arial"/>
        </w:rPr>
        <w:t xml:space="preserve"> </w:t>
      </w:r>
      <w:r w:rsidR="00B3171C" w:rsidRPr="00072657">
        <w:rPr>
          <w:rFonts w:ascii="Verdana" w:hAnsi="Verdana" w:cs="Arial"/>
        </w:rPr>
        <w:t>Dr</w:t>
      </w:r>
      <w:r>
        <w:rPr>
          <w:rFonts w:ascii="Verdana" w:hAnsi="Verdana" w:cs="Arial"/>
        </w:rPr>
        <w:t>a</w:t>
      </w:r>
      <w:r w:rsidR="00B3171C" w:rsidRPr="00072657">
        <w:rPr>
          <w:rFonts w:ascii="Verdana" w:hAnsi="Verdana" w:cs="Arial"/>
        </w:rPr>
        <w:t>.</w:t>
      </w:r>
      <w:r w:rsidR="00950AC1" w:rsidRPr="00950AC1">
        <w:t xml:space="preserve"> </w:t>
      </w:r>
      <w:r w:rsidRPr="000243D9">
        <w:rPr>
          <w:rFonts w:ascii="Verdana" w:hAnsi="Verdana" w:cs="Arial"/>
        </w:rPr>
        <w:t>Karina Akemi Nakayama</w:t>
      </w:r>
      <w:r>
        <w:rPr>
          <w:rFonts w:ascii="Verdana" w:hAnsi="Verdana" w:cs="Arial"/>
        </w:rPr>
        <w:t>, Juí</w:t>
      </w:r>
      <w:r w:rsidR="00B3171C" w:rsidRPr="00072657">
        <w:rPr>
          <w:rFonts w:ascii="Verdana" w:hAnsi="Verdana" w:cs="Arial"/>
        </w:rPr>
        <w:t>z</w:t>
      </w:r>
      <w:r>
        <w:rPr>
          <w:rFonts w:ascii="Verdana" w:hAnsi="Verdana" w:cs="Arial"/>
        </w:rPr>
        <w:t>a</w:t>
      </w:r>
      <w:r w:rsidR="00B3171C" w:rsidRPr="00072657">
        <w:rPr>
          <w:rFonts w:ascii="Verdana" w:hAnsi="Verdana" w:cs="Arial"/>
        </w:rPr>
        <w:t xml:space="preserve"> de Direito da </w:t>
      </w:r>
      <w:r w:rsidRPr="000243D9">
        <w:rPr>
          <w:rFonts w:ascii="Verdana" w:hAnsi="Verdana" w:cs="Arial"/>
        </w:rPr>
        <w:t>1ª Vara Cível do Foro de Rancharia</w:t>
      </w:r>
      <w:r w:rsidR="00B3171C" w:rsidRPr="00072657">
        <w:rPr>
          <w:rFonts w:ascii="Verdana" w:hAnsi="Verdana" w:cs="Arial"/>
        </w:rPr>
        <w:t>, do Estado de São Paulo, na forma da lei, etc</w:t>
      </w:r>
      <w:r w:rsidR="00C91A0C" w:rsidRPr="00C91A0C">
        <w:rPr>
          <w:rFonts w:ascii="Verdana" w:hAnsi="Verdana" w:cs="Arial"/>
        </w:rPr>
        <w:t>…</w:t>
      </w:r>
    </w:p>
    <w:p w14:paraId="07199676" w14:textId="77777777" w:rsidR="008B5371" w:rsidRPr="00072657" w:rsidRDefault="008B5371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</w:p>
    <w:p w14:paraId="7BADD361" w14:textId="77777777" w:rsidR="008B5371" w:rsidRPr="00072657" w:rsidRDefault="00F935E1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  <w:r w:rsidRPr="00072657">
        <w:rPr>
          <w:rFonts w:ascii="Verdana" w:hAnsi="Verdana" w:cs="Arial"/>
        </w:rPr>
        <w:t xml:space="preserve">Faz Saber que </w:t>
      </w:r>
      <w:r w:rsidR="008C47CE">
        <w:rPr>
          <w:rFonts w:ascii="Verdana" w:hAnsi="Verdana" w:cs="Arial"/>
        </w:rPr>
        <w:t>os</w:t>
      </w:r>
      <w:r w:rsidRPr="00072657">
        <w:rPr>
          <w:rFonts w:ascii="Verdana" w:hAnsi="Verdana" w:cs="Arial"/>
        </w:rPr>
        <w:t xml:space="preserve"> Leiloeir</w:t>
      </w:r>
      <w:r w:rsidR="008C47CE">
        <w:rPr>
          <w:rFonts w:ascii="Verdana" w:hAnsi="Verdana" w:cs="Arial"/>
        </w:rPr>
        <w:t>os</w:t>
      </w:r>
      <w:r w:rsidRPr="00072657">
        <w:rPr>
          <w:rFonts w:ascii="Verdana" w:hAnsi="Verdana" w:cs="Arial"/>
        </w:rPr>
        <w:t xml:space="preserve"> Oficia</w:t>
      </w:r>
      <w:r w:rsidR="008C47CE">
        <w:rPr>
          <w:rFonts w:ascii="Verdana" w:hAnsi="Verdana" w:cs="Arial"/>
        </w:rPr>
        <w:t>is</w:t>
      </w:r>
      <w:r w:rsidRPr="00072657">
        <w:rPr>
          <w:rFonts w:ascii="Verdana" w:hAnsi="Verdana" w:cs="Arial"/>
        </w:rPr>
        <w:t xml:space="preserve">, </w:t>
      </w:r>
      <w:r w:rsidRPr="00072657">
        <w:rPr>
          <w:rFonts w:ascii="Verdana" w:hAnsi="Verdana" w:cs="Arial"/>
          <w:u w:val="single"/>
        </w:rPr>
        <w:t>Sr</w:t>
      </w:r>
      <w:r w:rsidR="008C47CE">
        <w:rPr>
          <w:rFonts w:ascii="Verdana" w:hAnsi="Verdana" w:cs="Arial"/>
          <w:u w:val="single"/>
        </w:rPr>
        <w:t>. Irani Flores, JUCESP 792, e Sr</w:t>
      </w:r>
      <w:r w:rsidRPr="00072657">
        <w:rPr>
          <w:rFonts w:ascii="Verdana" w:hAnsi="Verdana" w:cs="Arial"/>
          <w:u w:val="single"/>
        </w:rPr>
        <w:t>a. Dagmar C. S. Flores, JUCESP 901</w:t>
      </w:r>
      <w:bookmarkStart w:id="0" w:name="_Hlk149298895"/>
      <w:r w:rsidR="00264417" w:rsidRPr="00072657">
        <w:rPr>
          <w:rFonts w:ascii="Verdana" w:hAnsi="Verdana" w:cs="Arial"/>
        </w:rPr>
        <w:t xml:space="preserve">, </w:t>
      </w:r>
      <w:bookmarkEnd w:id="0"/>
      <w:r w:rsidR="008C47CE">
        <w:rPr>
          <w:rFonts w:ascii="Verdana" w:hAnsi="Verdana" w:cs="Arial"/>
        </w:rPr>
        <w:t>levarão</w:t>
      </w:r>
      <w:r w:rsidR="00B3171C" w:rsidRPr="00072657">
        <w:rPr>
          <w:rFonts w:ascii="Verdana" w:hAnsi="Verdana" w:cs="Arial"/>
        </w:rPr>
        <w:t xml:space="preserve">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072657">
          <w:rPr>
            <w:rStyle w:val="Hyperlink"/>
            <w:rFonts w:ascii="Verdana" w:hAnsi="Verdana" w:cs="Arial"/>
          </w:rPr>
          <w:t>www.leilaobrasil.com.br</w:t>
        </w:r>
      </w:hyperlink>
      <w:r w:rsidR="008B5371" w:rsidRPr="00072657">
        <w:rPr>
          <w:rFonts w:ascii="Verdana" w:hAnsi="Verdana" w:cs="Arial"/>
        </w:rPr>
        <w:t>.</w:t>
      </w:r>
    </w:p>
    <w:p w14:paraId="56931803" w14:textId="77777777" w:rsidR="008B5371" w:rsidRPr="00072657" w:rsidRDefault="00B3171C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  <w:r w:rsidRPr="00072657">
        <w:rPr>
          <w:rFonts w:ascii="Verdana" w:hAnsi="Verdana" w:cs="Arial"/>
        </w:rPr>
        <w:t xml:space="preserve">Do início e encerramento do Leilão: Início do 1° leilão em </w:t>
      </w:r>
      <w:r w:rsidR="000243D9">
        <w:rPr>
          <w:rFonts w:ascii="Verdana" w:hAnsi="Verdana" w:cs="Arial"/>
        </w:rPr>
        <w:t>0</w:t>
      </w:r>
      <w:r w:rsidR="00AA6771" w:rsidRPr="00AA6771">
        <w:rPr>
          <w:rFonts w:ascii="Verdana" w:hAnsi="Verdana" w:cs="Arial"/>
        </w:rPr>
        <w:t>1/0</w:t>
      </w:r>
      <w:r w:rsidR="000243D9">
        <w:rPr>
          <w:rFonts w:ascii="Verdana" w:hAnsi="Verdana" w:cs="Arial"/>
        </w:rPr>
        <w:t>6</w:t>
      </w:r>
      <w:r w:rsidR="00AA6771" w:rsidRPr="00AA6771">
        <w:rPr>
          <w:rFonts w:ascii="Verdana" w:hAnsi="Verdana" w:cs="Arial"/>
        </w:rPr>
        <w:t>/2026</w:t>
      </w:r>
      <w:r w:rsidR="00AA6771">
        <w:rPr>
          <w:rFonts w:ascii="Verdana" w:hAnsi="Verdana" w:cs="Arial"/>
        </w:rPr>
        <w:t xml:space="preserve"> </w:t>
      </w:r>
      <w:r w:rsidRPr="00072657">
        <w:rPr>
          <w:rFonts w:ascii="Verdana" w:hAnsi="Verdana" w:cs="Arial"/>
        </w:rPr>
        <w:t xml:space="preserve">às </w:t>
      </w:r>
      <w:r w:rsidR="00AA6771">
        <w:rPr>
          <w:rFonts w:ascii="Verdana" w:hAnsi="Verdana" w:cs="Arial"/>
        </w:rPr>
        <w:t>10:4</w:t>
      </w:r>
      <w:r w:rsidR="000243D9">
        <w:rPr>
          <w:rFonts w:ascii="Verdana" w:hAnsi="Verdana" w:cs="Arial"/>
        </w:rPr>
        <w:t>1</w:t>
      </w:r>
      <w:r w:rsidRPr="00072657">
        <w:rPr>
          <w:rFonts w:ascii="Verdana" w:hAnsi="Verdana" w:cs="Arial"/>
        </w:rPr>
        <w:t xml:space="preserve"> horas e encerramento do 1° leilão em </w:t>
      </w:r>
      <w:r w:rsidR="00AA6771" w:rsidRPr="00AA6771">
        <w:rPr>
          <w:rFonts w:ascii="Verdana" w:hAnsi="Verdana" w:cs="Arial"/>
        </w:rPr>
        <w:t>0</w:t>
      </w:r>
      <w:r w:rsidR="000243D9">
        <w:rPr>
          <w:rFonts w:ascii="Verdana" w:hAnsi="Verdana" w:cs="Arial"/>
        </w:rPr>
        <w:t>4</w:t>
      </w:r>
      <w:r w:rsidR="00AA6771" w:rsidRPr="00AA6771">
        <w:rPr>
          <w:rFonts w:ascii="Verdana" w:hAnsi="Verdana" w:cs="Arial"/>
        </w:rPr>
        <w:t>/0</w:t>
      </w:r>
      <w:r w:rsidR="000243D9">
        <w:rPr>
          <w:rFonts w:ascii="Verdana" w:hAnsi="Verdana" w:cs="Arial"/>
        </w:rPr>
        <w:t>6</w:t>
      </w:r>
      <w:r w:rsidR="00AA6771" w:rsidRPr="00AA6771">
        <w:rPr>
          <w:rFonts w:ascii="Verdana" w:hAnsi="Verdana" w:cs="Arial"/>
        </w:rPr>
        <w:t>/2026</w:t>
      </w:r>
      <w:r w:rsidRPr="00072657">
        <w:rPr>
          <w:rFonts w:ascii="Verdana" w:hAnsi="Verdana" w:cs="Arial"/>
        </w:rPr>
        <w:t xml:space="preserve"> às </w:t>
      </w:r>
      <w:r w:rsidR="00AA6771">
        <w:rPr>
          <w:rFonts w:ascii="Verdana" w:hAnsi="Verdana" w:cs="Arial"/>
        </w:rPr>
        <w:t>10:4</w:t>
      </w:r>
      <w:r w:rsidR="000243D9">
        <w:rPr>
          <w:rFonts w:ascii="Verdana" w:hAnsi="Verdana" w:cs="Arial"/>
        </w:rPr>
        <w:t>1</w:t>
      </w:r>
      <w:r w:rsidRPr="00072657">
        <w:rPr>
          <w:rFonts w:ascii="Verdana" w:hAnsi="Verdana" w:cs="Arial"/>
        </w:rPr>
        <w:t xml:space="preserve"> horas, em não havendo lance igual ou superior ao valor da avaliação para a data supra, seguir-se-á sem interrupção o 2° leilão que se encerrará em </w:t>
      </w:r>
      <w:r w:rsidR="000243D9">
        <w:rPr>
          <w:rFonts w:ascii="Verdana" w:hAnsi="Verdana" w:cs="Arial"/>
        </w:rPr>
        <w:t>29</w:t>
      </w:r>
      <w:r w:rsidR="00AA6771" w:rsidRPr="00AA6771">
        <w:rPr>
          <w:rFonts w:ascii="Verdana" w:hAnsi="Verdana" w:cs="Arial"/>
        </w:rPr>
        <w:t>/0</w:t>
      </w:r>
      <w:r w:rsidR="000243D9">
        <w:rPr>
          <w:rFonts w:ascii="Verdana" w:hAnsi="Verdana" w:cs="Arial"/>
        </w:rPr>
        <w:t>6</w:t>
      </w:r>
      <w:r w:rsidR="00AA6771" w:rsidRPr="00AA6771">
        <w:rPr>
          <w:rFonts w:ascii="Verdana" w:hAnsi="Verdana" w:cs="Arial"/>
        </w:rPr>
        <w:t>/2026</w:t>
      </w:r>
      <w:r w:rsidRPr="00072657">
        <w:rPr>
          <w:rFonts w:ascii="Verdana" w:hAnsi="Verdana" w:cs="Arial"/>
        </w:rPr>
        <w:t xml:space="preserve"> às </w:t>
      </w:r>
      <w:r w:rsidR="00AA6771">
        <w:rPr>
          <w:rFonts w:ascii="Verdana" w:hAnsi="Verdana" w:cs="Arial"/>
        </w:rPr>
        <w:t>10:4</w:t>
      </w:r>
      <w:r w:rsidR="000243D9">
        <w:rPr>
          <w:rFonts w:ascii="Verdana" w:hAnsi="Verdana" w:cs="Arial"/>
        </w:rPr>
        <w:t>1</w:t>
      </w:r>
      <w:r w:rsidRPr="00072657">
        <w:rPr>
          <w:rFonts w:ascii="Verdana" w:hAnsi="Verdana" w:cs="Arial"/>
        </w:rPr>
        <w:t xml:space="preserve"> horas, não sendo aceito lances inferiores a </w:t>
      </w:r>
      <w:r w:rsidR="008B670A">
        <w:rPr>
          <w:rFonts w:ascii="Verdana" w:hAnsi="Verdana" w:cs="Arial"/>
        </w:rPr>
        <w:t>6</w:t>
      </w:r>
      <w:r w:rsidR="000F6DC3">
        <w:rPr>
          <w:rFonts w:ascii="Verdana" w:hAnsi="Verdana" w:cs="Arial"/>
        </w:rPr>
        <w:t>0</w:t>
      </w:r>
      <w:r w:rsidRPr="00072657">
        <w:rPr>
          <w:rFonts w:ascii="Verdana" w:hAnsi="Verdana" w:cs="Arial"/>
        </w:rPr>
        <w:t>% do valor da avaliação para a data da abertura do leilão que deverá ser ofertado diretamente na plataforma através da internet.</w:t>
      </w:r>
    </w:p>
    <w:p w14:paraId="640D1AF5" w14:textId="77777777" w:rsidR="000112A3" w:rsidRDefault="00E338B8" w:rsidP="008B670A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  <w:r w:rsidRPr="00072657">
        <w:rPr>
          <w:rFonts w:ascii="Verdana" w:hAnsi="Verdana" w:cs="Arial"/>
        </w:rPr>
        <w:t>Bem</w:t>
      </w:r>
      <w:r w:rsidR="004E5093" w:rsidRPr="00072657">
        <w:rPr>
          <w:rFonts w:ascii="Verdana" w:hAnsi="Verdana" w:cs="Arial"/>
        </w:rPr>
        <w:t>:</w:t>
      </w:r>
      <w:r w:rsidR="000908DE">
        <w:rPr>
          <w:rFonts w:ascii="Verdana" w:hAnsi="Verdana" w:cs="Arial"/>
        </w:rPr>
        <w:t xml:space="preserve"> </w:t>
      </w:r>
      <w:r w:rsidR="000243D9" w:rsidRPr="000243D9">
        <w:rPr>
          <w:rFonts w:ascii="Verdana" w:hAnsi="Verdana" w:cs="Arial"/>
        </w:rPr>
        <w:t>Terreno na cidade de Rancharia/SP, situado à Rua 16, no Jardim Nova Europa, correspondente ao lote 02 da quadra "Z", com a área de 252 m², com as seguintes metragens e confrontações: pela frente, medindo 12 m, confronta-se com a citada Rua 16; pelo lado direito, medindo 21 m, confronta-se com o lote 01; pelo lado esquerdo, medindo 21 m, confronta-se com o lote 03; e finalmente, pelos fundos medindo 12 m, confronta-se com o Colégio Técnico Agrícola Estadual de Rancharia. Imóvel situado no lado ímpar da citada rua, a 3,89 m da esquina com a Rua 13; sem benfeitorias. Contribuinte: 793.230. Matrícula nº 9.697 do CRI de Rancharia/SP.</w:t>
      </w:r>
      <w:r w:rsidR="008B670A">
        <w:rPr>
          <w:rFonts w:ascii="Verdana" w:hAnsi="Verdana" w:cs="Arial"/>
        </w:rPr>
        <w:t xml:space="preserve"> </w:t>
      </w:r>
      <w:r w:rsidR="00B30E65">
        <w:rPr>
          <w:rFonts w:ascii="Verdana" w:hAnsi="Verdana" w:cs="Arial"/>
        </w:rPr>
        <w:t>Ônus: Consta na Av.</w:t>
      </w:r>
      <w:r w:rsidR="008B670A">
        <w:rPr>
          <w:rFonts w:ascii="Verdana" w:hAnsi="Verdana" w:cs="Arial"/>
        </w:rPr>
        <w:t>3</w:t>
      </w:r>
      <w:r w:rsidR="00B30E65">
        <w:rPr>
          <w:rFonts w:ascii="Verdana" w:hAnsi="Verdana" w:cs="Arial"/>
        </w:rPr>
        <w:t xml:space="preserve">, a penhora do </w:t>
      </w:r>
      <w:r w:rsidR="00BD54FE">
        <w:rPr>
          <w:rFonts w:ascii="Verdana" w:hAnsi="Verdana" w:cs="Arial"/>
        </w:rPr>
        <w:t xml:space="preserve">imóvel pelo </w:t>
      </w:r>
      <w:r w:rsidR="000112A3">
        <w:rPr>
          <w:rFonts w:ascii="Verdana" w:hAnsi="Verdana" w:cs="Arial"/>
        </w:rPr>
        <w:t>p</w:t>
      </w:r>
      <w:r w:rsidR="000112A3" w:rsidRPr="00072657">
        <w:rPr>
          <w:rFonts w:ascii="Verdana" w:hAnsi="Verdana" w:cs="Arial"/>
        </w:rPr>
        <w:t xml:space="preserve">rocesso n° </w:t>
      </w:r>
      <w:r w:rsidR="008B670A" w:rsidRPr="00EB7FC7">
        <w:rPr>
          <w:rFonts w:ascii="Verdana" w:hAnsi="Verdana" w:cs="Arial"/>
        </w:rPr>
        <w:t>0001354-48.2000.8.26.0491</w:t>
      </w:r>
      <w:r w:rsidR="008B670A">
        <w:rPr>
          <w:rFonts w:ascii="Verdana" w:hAnsi="Verdana" w:cs="Arial"/>
        </w:rPr>
        <w:t xml:space="preserve"> d</w:t>
      </w:r>
      <w:r w:rsidR="008B670A" w:rsidRPr="00072657">
        <w:rPr>
          <w:rFonts w:ascii="Verdana" w:hAnsi="Verdana" w:cs="Arial"/>
        </w:rPr>
        <w:t xml:space="preserve">a </w:t>
      </w:r>
      <w:r w:rsidR="008B670A" w:rsidRPr="000243D9">
        <w:rPr>
          <w:rFonts w:ascii="Verdana" w:hAnsi="Verdana" w:cs="Arial"/>
        </w:rPr>
        <w:t>1ª Vara Cível de Rancharia</w:t>
      </w:r>
      <w:r w:rsidR="000112A3">
        <w:rPr>
          <w:rFonts w:ascii="Verdana" w:hAnsi="Verdana" w:cs="Arial"/>
        </w:rPr>
        <w:t>.</w:t>
      </w:r>
    </w:p>
    <w:p w14:paraId="65D00A1C" w14:textId="77777777" w:rsidR="008B5371" w:rsidRPr="00072657" w:rsidRDefault="008B5371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  <w:r w:rsidRPr="00072657">
        <w:rPr>
          <w:rFonts w:ascii="Verdana" w:hAnsi="Verdana" w:cs="Arial"/>
        </w:rPr>
        <w:t>Avaliação</w:t>
      </w:r>
      <w:r w:rsidR="009C1D36" w:rsidRPr="00072657">
        <w:rPr>
          <w:rFonts w:ascii="Verdana" w:hAnsi="Verdana" w:cs="Arial"/>
        </w:rPr>
        <w:t>:</w:t>
      </w:r>
      <w:r w:rsidRPr="00072657">
        <w:rPr>
          <w:rFonts w:ascii="Verdana" w:hAnsi="Verdana" w:cs="Arial"/>
        </w:rPr>
        <w:t xml:space="preserve"> </w:t>
      </w:r>
      <w:r w:rsidR="00222B5B" w:rsidRPr="00222B5B">
        <w:rPr>
          <w:rFonts w:ascii="Verdana" w:hAnsi="Verdana" w:cs="Arial"/>
        </w:rPr>
        <w:t xml:space="preserve">R$ </w:t>
      </w:r>
      <w:r w:rsidR="000243D9" w:rsidRPr="000243D9">
        <w:rPr>
          <w:rFonts w:ascii="Verdana" w:hAnsi="Verdana" w:cs="Arial"/>
        </w:rPr>
        <w:t>100.000</w:t>
      </w:r>
      <w:r w:rsidR="000243D9">
        <w:rPr>
          <w:rFonts w:ascii="Verdana" w:hAnsi="Verdana" w:cs="Arial"/>
        </w:rPr>
        <w:t>,00</w:t>
      </w:r>
      <w:r w:rsidR="000243D9" w:rsidRPr="000243D9">
        <w:rPr>
          <w:rFonts w:ascii="Verdana" w:hAnsi="Verdana" w:cs="Arial"/>
        </w:rPr>
        <w:t xml:space="preserve"> (agosto/2023)</w:t>
      </w:r>
      <w:r w:rsidRPr="00072657">
        <w:rPr>
          <w:rFonts w:ascii="Verdana" w:hAnsi="Verdana" w:cs="Arial"/>
        </w:rPr>
        <w:t>.</w:t>
      </w:r>
    </w:p>
    <w:p w14:paraId="7920BD98" w14:textId="77777777" w:rsidR="008B5371" w:rsidRPr="00072657" w:rsidRDefault="00B3171C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  <w:bookmarkStart w:id="1" w:name="_Hlk149298940"/>
      <w:r w:rsidRPr="00072657">
        <w:rPr>
          <w:rFonts w:ascii="Verdana" w:hAnsi="Verdana" w:cs="Arial"/>
        </w:rPr>
        <w:lastRenderedPageBreak/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78165FDC" w14:textId="77777777" w:rsidR="00B3171C" w:rsidRPr="00072657" w:rsidRDefault="00B3171C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  <w:r w:rsidRPr="00072657">
        <w:rPr>
          <w:rFonts w:ascii="Verdana" w:hAnsi="Verdana" w:cs="Arial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0D686DA4" w14:textId="77777777" w:rsidR="008B5371" w:rsidRPr="00072657" w:rsidRDefault="00B3171C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  <w:r w:rsidRPr="00072657">
        <w:rPr>
          <w:rFonts w:ascii="Verdana" w:hAnsi="Verdana" w:cs="Arial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072657">
        <w:rPr>
          <w:rFonts w:ascii="Verdana" w:hAnsi="Verdana" w:cs="Arial"/>
        </w:rPr>
        <w:t xml:space="preserve"> </w:t>
      </w:r>
      <w:bookmarkEnd w:id="1"/>
      <w:r w:rsidR="00BD54FE">
        <w:rPr>
          <w:rFonts w:ascii="Verdana" w:hAnsi="Verdana" w:cs="Arial"/>
        </w:rPr>
        <w:t>paga diretamente à Leiloeira Oficial</w:t>
      </w:r>
      <w:r w:rsidR="00207209" w:rsidRPr="00072657">
        <w:rPr>
          <w:rFonts w:ascii="Verdana" w:hAnsi="Verdana" w:cs="Arial"/>
        </w:rPr>
        <w:t>.</w:t>
      </w:r>
    </w:p>
    <w:p w14:paraId="7A42E3A6" w14:textId="77777777" w:rsidR="008B5371" w:rsidRPr="00072657" w:rsidRDefault="008B5371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  <w:bookmarkStart w:id="2" w:name="_Hlk149298970"/>
      <w:r w:rsidRPr="00072657">
        <w:rPr>
          <w:rFonts w:ascii="Verdana" w:hAnsi="Verdana" w:cs="Arial"/>
        </w:rPr>
        <w:t>Da Adjudicação: Condicionada aos termos do art. 876 e 892, §1° do CPC.</w:t>
      </w:r>
    </w:p>
    <w:p w14:paraId="7324448C" w14:textId="77777777" w:rsidR="008B5371" w:rsidRPr="00072657" w:rsidRDefault="008B5371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  <w:r w:rsidRPr="00072657">
        <w:rPr>
          <w:rFonts w:ascii="Verdana" w:hAnsi="Verdana" w:cs="Arial"/>
        </w:rPr>
        <w:t>Do pagamento: O arrematante terá o prazo de 24 horas para efetuar o pagamento da arrematação e da comissão.</w:t>
      </w:r>
    </w:p>
    <w:p w14:paraId="5166A8C4" w14:textId="77777777" w:rsidR="006474D0" w:rsidRPr="00072657" w:rsidRDefault="006474D0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  <w:bookmarkStart w:id="3" w:name="_Hlk149298983"/>
      <w:bookmarkEnd w:id="2"/>
      <w:r w:rsidRPr="00072657">
        <w:rPr>
          <w:rFonts w:ascii="Verdana" w:hAnsi="Verdana" w:cs="Arial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>
        <w:rPr>
          <w:rFonts w:ascii="Verdana" w:hAnsi="Verdana" w:cs="Arial"/>
        </w:rPr>
        <w:t xml:space="preserve"> </w:t>
      </w:r>
      <w:r w:rsidRPr="00072657">
        <w:rPr>
          <w:rFonts w:ascii="Verdana" w:hAnsi="Verdana" w:cs="Arial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>
        <w:rPr>
          <w:rFonts w:ascii="Verdana" w:hAnsi="Verdana" w:cs="Arial"/>
        </w:rPr>
        <w:t xml:space="preserve"> </w:t>
      </w:r>
      <w:r w:rsidRPr="00072657">
        <w:rPr>
          <w:rFonts w:ascii="Verdana" w:hAnsi="Verdana" w:cs="Arial"/>
        </w:rPr>
        <w:t>da atualização mensal das parcelas vincendas e da decisão exarada pel</w:t>
      </w:r>
      <w:r w:rsidR="000243D9">
        <w:rPr>
          <w:rFonts w:ascii="Verdana" w:hAnsi="Verdana" w:cs="Arial"/>
        </w:rPr>
        <w:t>a</w:t>
      </w:r>
      <w:r w:rsidRPr="00072657">
        <w:rPr>
          <w:rFonts w:ascii="Verdana" w:hAnsi="Verdana" w:cs="Arial"/>
        </w:rPr>
        <w:t xml:space="preserve"> MM. Ju</w:t>
      </w:r>
      <w:r w:rsidR="000243D9">
        <w:rPr>
          <w:rFonts w:ascii="Verdana" w:hAnsi="Verdana" w:cs="Arial"/>
        </w:rPr>
        <w:t>í</w:t>
      </w:r>
      <w:r w:rsidRPr="00072657">
        <w:rPr>
          <w:rFonts w:ascii="Verdana" w:hAnsi="Verdana" w:cs="Arial"/>
        </w:rPr>
        <w:t>z</w:t>
      </w:r>
      <w:r w:rsidR="000243D9">
        <w:rPr>
          <w:rFonts w:ascii="Verdana" w:hAnsi="Verdana" w:cs="Arial"/>
        </w:rPr>
        <w:t>a</w:t>
      </w:r>
      <w:r w:rsidRPr="00072657">
        <w:rPr>
          <w:rFonts w:ascii="Verdana" w:hAnsi="Verdana" w:cs="Arial"/>
        </w:rPr>
        <w:t xml:space="preserve"> nos autos.</w:t>
      </w:r>
    </w:p>
    <w:p w14:paraId="6A65556C" w14:textId="77777777" w:rsidR="00B3171C" w:rsidRPr="00072657" w:rsidRDefault="00B3171C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Style w:val="Forte"/>
          <w:rFonts w:ascii="Verdana" w:hAnsi="Verdana" w:cs="Arial"/>
          <w:b w:val="0"/>
          <w:bCs w:val="0"/>
          <w:color w:val="212529"/>
        </w:rPr>
      </w:pP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C8AF17E" w14:textId="77777777" w:rsidR="00B3171C" w:rsidRPr="00072657" w:rsidRDefault="00B3171C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Style w:val="Forte"/>
          <w:rFonts w:ascii="Verdana" w:hAnsi="Verdana" w:cs="Arial"/>
          <w:b w:val="0"/>
          <w:bCs w:val="0"/>
          <w:color w:val="212529"/>
        </w:rPr>
      </w:pP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 xml:space="preserve">Responsabilidade outras: Correrão por conta exclusiva do arrematante as despesas gerais relativas à desmontagem, transporte e transferência patrimonial </w:t>
      </w:r>
      <w:r w:rsidRPr="00072657">
        <w:rPr>
          <w:rStyle w:val="Forte"/>
          <w:rFonts w:ascii="Verdana" w:hAnsi="Verdana" w:cs="Arial"/>
          <w:b w:val="0"/>
          <w:bCs w:val="0"/>
          <w:color w:val="212529"/>
        </w:rPr>
        <w:lastRenderedPageBreak/>
        <w:t>dos bens arrematados, exceto os que se enquadrem no art. 130, § único do CTN e art. 908, § 1° do CPC.</w:t>
      </w:r>
    </w:p>
    <w:p w14:paraId="095F3FC6" w14:textId="77777777" w:rsidR="00B3171C" w:rsidRPr="00072657" w:rsidRDefault="00B3171C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Style w:val="Forte"/>
          <w:rFonts w:ascii="Verdana" w:hAnsi="Verdana" w:cs="Arial"/>
          <w:b w:val="0"/>
          <w:bCs w:val="0"/>
          <w:color w:val="212529"/>
        </w:rPr>
      </w:pP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>Recursos: Dos autos não consta recursos ou causa pendente de julgamento.</w:t>
      </w:r>
    </w:p>
    <w:p w14:paraId="261E4FF8" w14:textId="77777777" w:rsidR="008B5371" w:rsidRPr="00072657" w:rsidRDefault="00B3171C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Style w:val="Forte"/>
          <w:rFonts w:ascii="Verdana" w:hAnsi="Verdana" w:cs="Arial"/>
          <w:b w:val="0"/>
          <w:bCs w:val="0"/>
          <w:color w:val="212529"/>
        </w:rPr>
      </w:pP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>Da Carta de arrematação: A carta de arrematação será expedida pel</w:t>
      </w:r>
      <w:r w:rsidR="000243D9">
        <w:rPr>
          <w:rStyle w:val="Forte"/>
          <w:rFonts w:ascii="Verdana" w:hAnsi="Verdana" w:cs="Arial"/>
          <w:b w:val="0"/>
          <w:bCs w:val="0"/>
          <w:color w:val="212529"/>
        </w:rPr>
        <w:t>a</w:t>
      </w: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 xml:space="preserve"> MM. Ju</w:t>
      </w:r>
      <w:r w:rsidR="000243D9">
        <w:rPr>
          <w:rStyle w:val="Forte"/>
          <w:rFonts w:ascii="Verdana" w:hAnsi="Verdana" w:cs="Arial"/>
          <w:b w:val="0"/>
          <w:bCs w:val="0"/>
          <w:color w:val="212529"/>
        </w:rPr>
        <w:t>í</w:t>
      </w: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>z</w:t>
      </w:r>
      <w:r w:rsidR="000243D9">
        <w:rPr>
          <w:rStyle w:val="Forte"/>
          <w:rFonts w:ascii="Verdana" w:hAnsi="Verdana" w:cs="Arial"/>
          <w:b w:val="0"/>
          <w:bCs w:val="0"/>
          <w:color w:val="212529"/>
        </w:rPr>
        <w:t>a</w:t>
      </w: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 xml:space="preserve"> nos termos dos art. 901 e 903 do CPC.</w:t>
      </w:r>
    </w:p>
    <w:p w14:paraId="73EEAA0B" w14:textId="77777777" w:rsidR="00402415" w:rsidRPr="00072657" w:rsidRDefault="008B5371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Style w:val="Forte"/>
          <w:rFonts w:ascii="Verdana" w:hAnsi="Verdana" w:cs="Arial"/>
          <w:b w:val="0"/>
          <w:bCs w:val="0"/>
          <w:color w:val="212529"/>
        </w:rPr>
      </w:pP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 xml:space="preserve">Dúvidas e Esclarecimentos: pessoalmente perante o </w:t>
      </w:r>
      <w:bookmarkEnd w:id="3"/>
      <w:r w:rsidR="000243D9">
        <w:rPr>
          <w:rStyle w:val="Forte"/>
          <w:rFonts w:ascii="Verdana" w:hAnsi="Verdana" w:cs="Arial"/>
          <w:b w:val="0"/>
          <w:bCs w:val="0"/>
          <w:color w:val="212529"/>
        </w:rPr>
        <w:t>1</w:t>
      </w: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 xml:space="preserve">° </w:t>
      </w:r>
      <w:bookmarkStart w:id="4" w:name="_Hlk149298997"/>
      <w:r w:rsidRPr="00072657">
        <w:rPr>
          <w:rStyle w:val="Forte"/>
          <w:rFonts w:ascii="Verdana" w:hAnsi="Verdana" w:cs="Arial"/>
          <w:b w:val="0"/>
          <w:bCs w:val="0"/>
          <w:color w:val="212529"/>
        </w:rPr>
        <w:t>Ofício Cível, ou no escritório d</w:t>
      </w:r>
      <w:r w:rsidR="008C47CE">
        <w:rPr>
          <w:rStyle w:val="Forte"/>
          <w:rFonts w:ascii="Verdana" w:hAnsi="Verdana" w:cs="Arial"/>
          <w:b w:val="0"/>
          <w:bCs w:val="0"/>
          <w:color w:val="212529"/>
        </w:rPr>
        <w:t xml:space="preserve">o </w:t>
      </w:r>
      <w:r w:rsidR="00F935E1" w:rsidRPr="00072657">
        <w:rPr>
          <w:rStyle w:val="Forte"/>
          <w:rFonts w:ascii="Verdana" w:hAnsi="Verdana" w:cs="Arial"/>
          <w:b w:val="0"/>
          <w:bCs w:val="0"/>
          <w:color w:val="212529"/>
        </w:rPr>
        <w:t>L</w:t>
      </w: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>eiloeir</w:t>
      </w:r>
      <w:r w:rsidR="008C47CE">
        <w:rPr>
          <w:rStyle w:val="Forte"/>
          <w:rFonts w:ascii="Verdana" w:hAnsi="Verdana" w:cs="Arial"/>
          <w:b w:val="0"/>
          <w:bCs w:val="0"/>
          <w:color w:val="212529"/>
        </w:rPr>
        <w:t>o</w:t>
      </w: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 xml:space="preserve"> </w:t>
      </w:r>
      <w:r w:rsidR="00F935E1" w:rsidRPr="00072657">
        <w:rPr>
          <w:rStyle w:val="Forte"/>
          <w:rFonts w:ascii="Verdana" w:hAnsi="Verdana" w:cs="Arial"/>
          <w:b w:val="0"/>
          <w:bCs w:val="0"/>
          <w:color w:val="212529"/>
        </w:rPr>
        <w:t>O</w:t>
      </w: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>ficia</w:t>
      </w:r>
      <w:r w:rsidR="008C47CE">
        <w:rPr>
          <w:rStyle w:val="Forte"/>
          <w:rFonts w:ascii="Verdana" w:hAnsi="Verdana" w:cs="Arial"/>
          <w:b w:val="0"/>
          <w:bCs w:val="0"/>
          <w:color w:val="212529"/>
        </w:rPr>
        <w:t>l, Sr. Irani Flores</w:t>
      </w: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 xml:space="preserve">, </w:t>
      </w:r>
      <w:r w:rsidR="00207209" w:rsidRPr="00072657">
        <w:rPr>
          <w:rStyle w:val="Forte"/>
          <w:rFonts w:ascii="Verdana" w:hAnsi="Verdana" w:cs="Arial"/>
          <w:b w:val="0"/>
          <w:bCs w:val="0"/>
          <w:color w:val="212529"/>
        </w:rPr>
        <w:t>Avenida Paulista n° 2421, 2° andar, SP - Capi</w:t>
      </w: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 xml:space="preserve">tal, ou ainda, pelo telefone (55 11) 3965-0000 / WhatsApp (55 11) 95662-5151, e e-mail: </w:t>
      </w:r>
      <w:hyperlink r:id="rId5" w:history="1">
        <w:r w:rsidR="00402415" w:rsidRPr="00072657">
          <w:rPr>
            <w:rStyle w:val="Hyperlink"/>
            <w:rFonts w:ascii="Verdana" w:hAnsi="Verdana" w:cs="Arial"/>
          </w:rPr>
          <w:t>atendimento@leilaobrasil.com.br</w:t>
        </w:r>
      </w:hyperlink>
      <w:r w:rsidR="00402415" w:rsidRPr="00072657">
        <w:rPr>
          <w:rStyle w:val="Forte"/>
          <w:rFonts w:ascii="Verdana" w:hAnsi="Verdana" w:cs="Arial"/>
          <w:b w:val="0"/>
          <w:bCs w:val="0"/>
          <w:color w:val="212529"/>
        </w:rPr>
        <w:t>.</w:t>
      </w:r>
    </w:p>
    <w:p w14:paraId="25FE56BE" w14:textId="77777777" w:rsidR="00CC129A" w:rsidRPr="00072657" w:rsidRDefault="00B3171C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072657">
        <w:rPr>
          <w:rStyle w:val="Forte"/>
          <w:rFonts w:ascii="Verdana" w:hAnsi="Verdana" w:cs="Arial"/>
          <w:b w:val="0"/>
          <w:bCs w:val="0"/>
          <w:color w:val="212529"/>
        </w:rPr>
        <w:t>.</w:t>
      </w:r>
      <w:bookmarkEnd w:id="4"/>
      <w:r w:rsidR="008B5371" w:rsidRPr="00072657">
        <w:rPr>
          <w:rStyle w:val="Forte"/>
          <w:rFonts w:ascii="Verdana" w:hAnsi="Verdana" w:cs="Arial"/>
          <w:b w:val="0"/>
          <w:bCs w:val="0"/>
          <w:color w:val="212529"/>
        </w:rPr>
        <w:t xml:space="preserve"> </w:t>
      </w:r>
      <w:r w:rsidR="000243D9" w:rsidRPr="000243D9">
        <w:rPr>
          <w:rFonts w:ascii="Verdana" w:hAnsi="Verdana" w:cs="Arial"/>
        </w:rPr>
        <w:t>Rancharia</w:t>
      </w:r>
      <w:r w:rsidR="008B5371" w:rsidRPr="00072657">
        <w:rPr>
          <w:rStyle w:val="Forte"/>
          <w:rFonts w:ascii="Verdana" w:hAnsi="Verdana" w:cs="Arial"/>
          <w:b w:val="0"/>
          <w:bCs w:val="0"/>
          <w:color w:val="212529"/>
        </w:rPr>
        <w:t xml:space="preserve">, </w:t>
      </w:r>
      <w:r w:rsidR="000243D9">
        <w:rPr>
          <w:rStyle w:val="Forte"/>
          <w:rFonts w:ascii="Verdana" w:hAnsi="Verdana" w:cs="Arial"/>
          <w:b w:val="0"/>
          <w:bCs w:val="0"/>
          <w:color w:val="212529"/>
        </w:rPr>
        <w:t>0</w:t>
      </w:r>
      <w:r w:rsidR="00950AC1">
        <w:rPr>
          <w:rStyle w:val="Forte"/>
          <w:rFonts w:ascii="Verdana" w:hAnsi="Verdana" w:cs="Arial"/>
          <w:b w:val="0"/>
          <w:bCs w:val="0"/>
          <w:color w:val="212529"/>
        </w:rPr>
        <w:t>1</w:t>
      </w:r>
      <w:r w:rsidR="008B5371" w:rsidRPr="00072657">
        <w:rPr>
          <w:rStyle w:val="Forte"/>
          <w:rFonts w:ascii="Verdana" w:hAnsi="Verdana" w:cs="Arial"/>
          <w:b w:val="0"/>
          <w:bCs w:val="0"/>
          <w:color w:val="212529"/>
        </w:rPr>
        <w:t>/</w:t>
      </w:r>
      <w:r w:rsidR="008C47CE">
        <w:rPr>
          <w:rStyle w:val="Forte"/>
          <w:rFonts w:ascii="Verdana" w:hAnsi="Verdana" w:cs="Arial"/>
          <w:b w:val="0"/>
          <w:bCs w:val="0"/>
          <w:color w:val="212529"/>
        </w:rPr>
        <w:t>0</w:t>
      </w:r>
      <w:r w:rsidR="000243D9">
        <w:rPr>
          <w:rStyle w:val="Forte"/>
          <w:rFonts w:ascii="Verdana" w:hAnsi="Verdana" w:cs="Arial"/>
          <w:b w:val="0"/>
          <w:bCs w:val="0"/>
          <w:color w:val="212529"/>
        </w:rPr>
        <w:t>4</w:t>
      </w:r>
      <w:r w:rsidR="008B5371" w:rsidRPr="00072657">
        <w:rPr>
          <w:rStyle w:val="Forte"/>
          <w:rFonts w:ascii="Verdana" w:hAnsi="Verdana" w:cs="Arial"/>
          <w:b w:val="0"/>
          <w:bCs w:val="0"/>
          <w:color w:val="212529"/>
        </w:rPr>
        <w:t>/202</w:t>
      </w:r>
      <w:r w:rsidR="008C47CE">
        <w:rPr>
          <w:rStyle w:val="Forte"/>
          <w:rFonts w:ascii="Verdana" w:hAnsi="Verdana" w:cs="Arial"/>
          <w:b w:val="0"/>
          <w:bCs w:val="0"/>
          <w:color w:val="212529"/>
        </w:rPr>
        <w:t>6</w:t>
      </w:r>
    </w:p>
    <w:sectPr w:rsidR="00CC129A" w:rsidRPr="00072657" w:rsidSect="002627D5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4B"/>
    <w:rsid w:val="00000E08"/>
    <w:rsid w:val="000112A3"/>
    <w:rsid w:val="000243D9"/>
    <w:rsid w:val="000566B4"/>
    <w:rsid w:val="0007144B"/>
    <w:rsid w:val="00072657"/>
    <w:rsid w:val="000908DE"/>
    <w:rsid w:val="00090CC0"/>
    <w:rsid w:val="00093BFD"/>
    <w:rsid w:val="000A32FC"/>
    <w:rsid w:val="000D15F1"/>
    <w:rsid w:val="000D5F12"/>
    <w:rsid w:val="000E2003"/>
    <w:rsid w:val="000F6DC3"/>
    <w:rsid w:val="00132C6A"/>
    <w:rsid w:val="0014445F"/>
    <w:rsid w:val="0015182F"/>
    <w:rsid w:val="0018550B"/>
    <w:rsid w:val="00200C9D"/>
    <w:rsid w:val="00207209"/>
    <w:rsid w:val="00222B5B"/>
    <w:rsid w:val="00243022"/>
    <w:rsid w:val="002627D5"/>
    <w:rsid w:val="00264417"/>
    <w:rsid w:val="00313825"/>
    <w:rsid w:val="00320D62"/>
    <w:rsid w:val="00321222"/>
    <w:rsid w:val="003300FA"/>
    <w:rsid w:val="00330AF6"/>
    <w:rsid w:val="0033459E"/>
    <w:rsid w:val="003A0F2A"/>
    <w:rsid w:val="003B1E7F"/>
    <w:rsid w:val="003E019A"/>
    <w:rsid w:val="00402415"/>
    <w:rsid w:val="00420C58"/>
    <w:rsid w:val="004743AB"/>
    <w:rsid w:val="004960BB"/>
    <w:rsid w:val="004E5093"/>
    <w:rsid w:val="0054131E"/>
    <w:rsid w:val="005604E1"/>
    <w:rsid w:val="00573F47"/>
    <w:rsid w:val="005D7A22"/>
    <w:rsid w:val="006474D0"/>
    <w:rsid w:val="006B6A93"/>
    <w:rsid w:val="006E6771"/>
    <w:rsid w:val="007043B6"/>
    <w:rsid w:val="00712885"/>
    <w:rsid w:val="007304BD"/>
    <w:rsid w:val="008A7691"/>
    <w:rsid w:val="008B5371"/>
    <w:rsid w:val="008B670A"/>
    <w:rsid w:val="008C47CE"/>
    <w:rsid w:val="009370C1"/>
    <w:rsid w:val="00950AC1"/>
    <w:rsid w:val="009653F9"/>
    <w:rsid w:val="00986822"/>
    <w:rsid w:val="009B6ADB"/>
    <w:rsid w:val="009C1D36"/>
    <w:rsid w:val="009E5B7A"/>
    <w:rsid w:val="00A31008"/>
    <w:rsid w:val="00AA6771"/>
    <w:rsid w:val="00AE4094"/>
    <w:rsid w:val="00B1267A"/>
    <w:rsid w:val="00B22150"/>
    <w:rsid w:val="00B30E65"/>
    <w:rsid w:val="00B3171C"/>
    <w:rsid w:val="00B72203"/>
    <w:rsid w:val="00BB5794"/>
    <w:rsid w:val="00BC2164"/>
    <w:rsid w:val="00BD54FE"/>
    <w:rsid w:val="00BE1CC8"/>
    <w:rsid w:val="00C359A3"/>
    <w:rsid w:val="00C57568"/>
    <w:rsid w:val="00C57686"/>
    <w:rsid w:val="00C610F9"/>
    <w:rsid w:val="00C85D87"/>
    <w:rsid w:val="00C91A0C"/>
    <w:rsid w:val="00CC129A"/>
    <w:rsid w:val="00DD2D6A"/>
    <w:rsid w:val="00DD6759"/>
    <w:rsid w:val="00DE0C7F"/>
    <w:rsid w:val="00E04AAF"/>
    <w:rsid w:val="00E338B8"/>
    <w:rsid w:val="00E4729A"/>
    <w:rsid w:val="00E5473E"/>
    <w:rsid w:val="00EB0730"/>
    <w:rsid w:val="00EB226A"/>
    <w:rsid w:val="00EB7FC7"/>
    <w:rsid w:val="00EF5B75"/>
    <w:rsid w:val="00F00951"/>
    <w:rsid w:val="00F04672"/>
    <w:rsid w:val="00F26DCB"/>
    <w:rsid w:val="00F76BA5"/>
    <w:rsid w:val="00F87CAC"/>
    <w:rsid w:val="00F935E1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80C3"/>
  <w15:chartTrackingRefBased/>
  <w15:docId w15:val="{6E2E84AE-638C-4BED-A9E0-D871AB52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1</TotalTime>
  <Pages>3</Pages>
  <Words>796</Words>
  <Characters>4301</Characters>
  <Application>Microsoft Office Word</Application>
  <DocSecurity>4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Paulo</dc:creator>
  <cp:keywords/>
  <dc:description/>
  <cp:lastModifiedBy>Leilão Brasil</cp:lastModifiedBy>
  <cp:revision>2</cp:revision>
  <dcterms:created xsi:type="dcterms:W3CDTF">2026-04-08T13:26:00Z</dcterms:created>
  <dcterms:modified xsi:type="dcterms:W3CDTF">2026-04-08T13:26:00Z</dcterms:modified>
</cp:coreProperties>
</file>