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3DAA" w14:textId="3A85F2C6" w:rsidR="00023E6A" w:rsidRPr="00743C44" w:rsidRDefault="00023E6A" w:rsidP="00023E6A">
      <w:pPr>
        <w:spacing w:before="40" w:after="40"/>
        <w:jc w:val="center"/>
        <w:rPr>
          <w:rFonts w:ascii="Arial" w:hAnsi="Arial" w:cs="Arial"/>
          <w:b/>
        </w:rPr>
      </w:pPr>
      <w:r w:rsidRPr="00743C44">
        <w:rPr>
          <w:rFonts w:ascii="Arial" w:hAnsi="Arial" w:cs="Arial"/>
          <w:b/>
        </w:rPr>
        <w:t>TRIBUNAL DE JUSTIÇA DA PARAÍBA</w:t>
      </w:r>
    </w:p>
    <w:p w14:paraId="314A9F64" w14:textId="28AA639A" w:rsidR="00023E6A" w:rsidRPr="00743C44" w:rsidRDefault="00023E6A" w:rsidP="00023E6A">
      <w:pPr>
        <w:spacing w:before="40" w:after="40"/>
        <w:jc w:val="center"/>
        <w:rPr>
          <w:rFonts w:ascii="Arial" w:hAnsi="Arial" w:cs="Arial"/>
          <w:b/>
        </w:rPr>
      </w:pPr>
      <w:r w:rsidRPr="00743C44">
        <w:rPr>
          <w:rFonts w:ascii="Arial" w:hAnsi="Arial" w:cs="Arial"/>
          <w:b/>
        </w:rPr>
        <w:t>COMARCA DE JOÃO PESSOA</w:t>
      </w:r>
    </w:p>
    <w:p w14:paraId="16D17F18" w14:textId="63CF4169" w:rsidR="00023E6A" w:rsidRPr="00743C44" w:rsidRDefault="00C93AD0" w:rsidP="00023E6A">
      <w:pPr>
        <w:spacing w:before="40" w:after="40"/>
        <w:jc w:val="center"/>
        <w:rPr>
          <w:rFonts w:ascii="Arial" w:hAnsi="Arial" w:cs="Arial"/>
          <w:b/>
        </w:rPr>
      </w:pPr>
      <w:r>
        <w:rPr>
          <w:rFonts w:ascii="Arial" w:hAnsi="Arial" w:cs="Arial"/>
          <w:b/>
        </w:rPr>
        <w:t>3</w:t>
      </w:r>
      <w:r w:rsidR="00830FE6">
        <w:rPr>
          <w:rFonts w:ascii="Arial" w:hAnsi="Arial" w:cs="Arial"/>
          <w:b/>
        </w:rPr>
        <w:t>º</w:t>
      </w:r>
      <w:r w:rsidR="00023E6A" w:rsidRPr="00743C44">
        <w:rPr>
          <w:rFonts w:ascii="Arial" w:hAnsi="Arial" w:cs="Arial"/>
          <w:b/>
        </w:rPr>
        <w:t xml:space="preserve"> </w:t>
      </w:r>
      <w:r w:rsidR="00830FE6">
        <w:rPr>
          <w:rFonts w:ascii="Arial" w:hAnsi="Arial" w:cs="Arial"/>
          <w:b/>
        </w:rPr>
        <w:t>JUIZADO ESPECIAL</w:t>
      </w:r>
      <w:r w:rsidR="00743C44" w:rsidRPr="00743C44">
        <w:rPr>
          <w:rFonts w:ascii="Arial" w:hAnsi="Arial" w:cs="Arial"/>
          <w:b/>
        </w:rPr>
        <w:t xml:space="preserve"> CÍVEL DA CAPITAL</w:t>
      </w:r>
    </w:p>
    <w:p w14:paraId="7E05854B" w14:textId="77777777" w:rsidR="00023E6A" w:rsidRPr="00743C44" w:rsidRDefault="00023E6A" w:rsidP="00023E6A">
      <w:pPr>
        <w:spacing w:before="40" w:after="40"/>
        <w:jc w:val="center"/>
        <w:rPr>
          <w:rFonts w:ascii="Arial" w:hAnsi="Arial" w:cs="Arial"/>
          <w:b/>
        </w:rPr>
      </w:pPr>
      <w:r w:rsidRPr="00743C44">
        <w:rPr>
          <w:rFonts w:ascii="Arial" w:hAnsi="Arial" w:cs="Arial"/>
          <w:b/>
        </w:rPr>
        <w:t>EDITAL DE LEILÃO E DE INTIMAÇÃO</w:t>
      </w:r>
    </w:p>
    <w:p w14:paraId="4E5DDAB2" w14:textId="77777777" w:rsidR="00023E6A" w:rsidRPr="00743C44" w:rsidRDefault="00023E6A" w:rsidP="003D47BE">
      <w:pPr>
        <w:spacing w:before="40" w:after="40"/>
        <w:jc w:val="both"/>
        <w:rPr>
          <w:rFonts w:ascii="Arial" w:hAnsi="Arial" w:cs="Arial"/>
          <w:b/>
        </w:rPr>
      </w:pPr>
    </w:p>
    <w:p w14:paraId="15C9B880" w14:textId="145B08D9" w:rsidR="00126DCA" w:rsidRPr="00743C44" w:rsidRDefault="00023E6A" w:rsidP="00023E6A">
      <w:pPr>
        <w:spacing w:line="256" w:lineRule="auto"/>
        <w:jc w:val="both"/>
        <w:rPr>
          <w:rFonts w:ascii="Arial" w:hAnsi="Arial" w:cs="Arial"/>
          <w:color w:val="1B1B1B"/>
        </w:rPr>
      </w:pPr>
      <w:r w:rsidRPr="00743C44">
        <w:rPr>
          <w:rFonts w:ascii="Arial" w:hAnsi="Arial" w:cs="Arial"/>
          <w:color w:val="1B1B1B"/>
        </w:rPr>
        <w:t xml:space="preserve">O(A) Excelentíssimo(a) Senhor(a) Doutor(a) Juiz(a) de Direito </w:t>
      </w:r>
      <w:r w:rsidR="00830FE6">
        <w:rPr>
          <w:rFonts w:ascii="Arial" w:hAnsi="Arial" w:cs="Arial"/>
          <w:color w:val="1B1B1B"/>
        </w:rPr>
        <w:t>do</w:t>
      </w:r>
      <w:r w:rsidR="00743C44" w:rsidRPr="00743C44">
        <w:rPr>
          <w:rFonts w:ascii="Arial" w:hAnsi="Arial" w:cs="Arial"/>
          <w:color w:val="1B1B1B"/>
        </w:rPr>
        <w:t xml:space="preserve"> </w:t>
      </w:r>
      <w:r w:rsidR="00C93AD0">
        <w:rPr>
          <w:rFonts w:ascii="Arial" w:hAnsi="Arial" w:cs="Arial"/>
          <w:color w:val="1B1B1B"/>
        </w:rPr>
        <w:t>3</w:t>
      </w:r>
      <w:r w:rsidR="00830FE6" w:rsidRPr="00830FE6">
        <w:rPr>
          <w:rFonts w:ascii="Arial" w:hAnsi="Arial" w:cs="Arial"/>
          <w:color w:val="1B1B1B"/>
        </w:rPr>
        <w:t>º JUIZADO ESPECIAL CÍVEL DA CAPITAL</w:t>
      </w:r>
      <w:r w:rsidR="00743C44" w:rsidRPr="00743C44">
        <w:rPr>
          <w:rFonts w:ascii="Arial" w:hAnsi="Arial" w:cs="Arial"/>
          <w:color w:val="1B1B1B"/>
        </w:rPr>
        <w:t>,</w:t>
      </w:r>
      <w:r w:rsidRPr="00743C44">
        <w:rPr>
          <w:rFonts w:ascii="Arial" w:hAnsi="Arial" w:cs="Arial"/>
          <w:color w:val="1B1B1B"/>
        </w:rPr>
        <w:t xml:space="preserve"> </w:t>
      </w:r>
      <w:r w:rsidR="00743C44" w:rsidRPr="00743C44">
        <w:rPr>
          <w:rFonts w:ascii="Arial" w:hAnsi="Arial" w:cs="Arial"/>
          <w:color w:val="1B1B1B"/>
        </w:rPr>
        <w:t>FAZ SABER</w:t>
      </w:r>
      <w:r w:rsidRPr="00743C44">
        <w:rPr>
          <w:rFonts w:ascii="Arial" w:hAnsi="Arial" w:cs="Arial"/>
          <w:color w:val="1B1B1B"/>
        </w:rPr>
        <w:t xml:space="preserve"> a quantos o presente virem ou dele conhecimento tiverem e possam interessar, que o </w:t>
      </w:r>
      <w:r w:rsidR="002A7CC0" w:rsidRPr="00743C44">
        <w:rPr>
          <w:rFonts w:ascii="Arial" w:hAnsi="Arial" w:cs="Arial"/>
          <w:color w:val="1B1B1B"/>
        </w:rPr>
        <w:t>l</w:t>
      </w:r>
      <w:r w:rsidRPr="00743C44">
        <w:rPr>
          <w:rFonts w:ascii="Arial" w:hAnsi="Arial" w:cs="Arial"/>
          <w:color w:val="1B1B1B"/>
        </w:rPr>
        <w:t xml:space="preserve">eiloeiro VINÍCIUS VIDAL LACERDA, devidamente credenciado no TJPB e inscrito na JUCEP sob nº. 016, </w:t>
      </w:r>
      <w:r w:rsidR="00755C7B" w:rsidRPr="00743C44">
        <w:rPr>
          <w:rFonts w:ascii="Arial" w:hAnsi="Arial" w:cs="Arial"/>
          <w:color w:val="1B1B1B"/>
        </w:rPr>
        <w:t xml:space="preserve">levará a </w:t>
      </w:r>
      <w:r w:rsidR="00755C7B" w:rsidRPr="00743C44">
        <w:rPr>
          <w:rFonts w:ascii="Arial" w:hAnsi="Arial" w:cs="Arial"/>
          <w:b/>
          <w:bCs/>
          <w:color w:val="1B1B1B"/>
        </w:rPr>
        <w:t>LEILÃO PÚBLICO</w:t>
      </w:r>
      <w:r w:rsidR="00755C7B" w:rsidRPr="00743C44">
        <w:rPr>
          <w:rFonts w:ascii="Arial" w:hAnsi="Arial" w:cs="Arial"/>
          <w:color w:val="1B1B1B"/>
        </w:rPr>
        <w:t xml:space="preserve"> na modalidade eletrônica, </w:t>
      </w:r>
      <w:r w:rsidRPr="00743C44">
        <w:rPr>
          <w:rFonts w:ascii="Arial" w:hAnsi="Arial" w:cs="Arial"/>
          <w:color w:val="1B1B1B"/>
        </w:rPr>
        <w:t xml:space="preserve">através da plataforma </w:t>
      </w:r>
      <w:hyperlink r:id="rId6" w:history="1">
        <w:r w:rsidRPr="00743C44">
          <w:rPr>
            <w:rStyle w:val="Hyperlink"/>
            <w:rFonts w:ascii="Arial" w:hAnsi="Arial" w:cs="Arial"/>
          </w:rPr>
          <w:t>www.vlleiloes.com.br</w:t>
        </w:r>
      </w:hyperlink>
      <w:r w:rsidRPr="00743C44">
        <w:rPr>
          <w:rFonts w:ascii="Arial" w:hAnsi="Arial" w:cs="Arial"/>
          <w:color w:val="1B1B1B"/>
        </w:rPr>
        <w:t xml:space="preserve">, </w:t>
      </w:r>
      <w:r w:rsidR="00755C7B" w:rsidRPr="00743C44">
        <w:rPr>
          <w:rFonts w:ascii="Arial" w:hAnsi="Arial" w:cs="Arial"/>
          <w:color w:val="1B1B1B"/>
        </w:rPr>
        <w:t>o(s) bem(ns) penhorado(s) e abaixo descrito(s)</w:t>
      </w:r>
      <w:r w:rsidRPr="00743C44">
        <w:rPr>
          <w:rFonts w:ascii="Arial" w:hAnsi="Arial" w:cs="Arial"/>
          <w:color w:val="1B1B1B"/>
        </w:rPr>
        <w:t>, de acordo com as regras a seguir:</w:t>
      </w:r>
    </w:p>
    <w:p w14:paraId="4DEAC8B2" w14:textId="43222643" w:rsidR="00755C7B" w:rsidRPr="00743C44" w:rsidRDefault="00755C7B" w:rsidP="00023E6A">
      <w:pPr>
        <w:spacing w:line="256" w:lineRule="auto"/>
        <w:jc w:val="both"/>
        <w:rPr>
          <w:rFonts w:ascii="Arial" w:hAnsi="Arial" w:cs="Arial"/>
          <w:color w:val="1B1B1B"/>
        </w:rPr>
      </w:pPr>
    </w:p>
    <w:p w14:paraId="1360FFDC" w14:textId="0D029383" w:rsidR="00755C7B" w:rsidRPr="00743C44" w:rsidRDefault="00755C7B" w:rsidP="00755C7B">
      <w:pPr>
        <w:spacing w:line="256" w:lineRule="auto"/>
        <w:jc w:val="both"/>
        <w:rPr>
          <w:rFonts w:ascii="Arial" w:hAnsi="Arial" w:cs="Arial"/>
          <w:b/>
          <w:bCs/>
          <w:color w:val="1B1B1B"/>
        </w:rPr>
      </w:pPr>
      <w:bookmarkStart w:id="0" w:name="_Hlk114099430"/>
      <w:r w:rsidRPr="00743C44">
        <w:rPr>
          <w:rFonts w:ascii="Arial" w:hAnsi="Arial" w:cs="Arial"/>
          <w:b/>
          <w:bCs/>
          <w:color w:val="1B1B1B"/>
        </w:rPr>
        <w:t>PROCESSO Nº</w:t>
      </w:r>
      <w:r w:rsidR="0000386D" w:rsidRPr="00743C44">
        <w:rPr>
          <w:rFonts w:ascii="Arial" w:hAnsi="Arial" w:cs="Arial"/>
          <w:b/>
          <w:bCs/>
          <w:color w:val="1B1B1B"/>
        </w:rPr>
        <w:t>:</w:t>
      </w:r>
      <w:r w:rsidRPr="00743C44">
        <w:rPr>
          <w:rFonts w:ascii="Arial" w:hAnsi="Arial" w:cs="Arial"/>
          <w:b/>
          <w:bCs/>
          <w:color w:val="1B1B1B"/>
        </w:rPr>
        <w:t xml:space="preserve"> </w:t>
      </w:r>
      <w:r w:rsidR="005E5233" w:rsidRPr="005E5233">
        <w:rPr>
          <w:rFonts w:ascii="Arial" w:hAnsi="Arial" w:cs="Arial"/>
          <w:b/>
          <w:bCs/>
          <w:color w:val="1B1B1B"/>
        </w:rPr>
        <w:t>0847577-26.2021.8.15.2001</w:t>
      </w:r>
    </w:p>
    <w:p w14:paraId="0B445452" w14:textId="52A397F0" w:rsidR="00755C7B" w:rsidRPr="00743C44" w:rsidRDefault="00755C7B" w:rsidP="00755C7B">
      <w:pPr>
        <w:spacing w:line="256" w:lineRule="auto"/>
        <w:jc w:val="both"/>
        <w:rPr>
          <w:rFonts w:ascii="Arial" w:hAnsi="Arial" w:cs="Arial"/>
          <w:color w:val="1B1B1B"/>
        </w:rPr>
      </w:pPr>
      <w:r w:rsidRPr="00743C44">
        <w:rPr>
          <w:rFonts w:ascii="Arial" w:hAnsi="Arial" w:cs="Arial"/>
          <w:b/>
          <w:bCs/>
          <w:color w:val="1B1B1B"/>
        </w:rPr>
        <w:t>EXEQUENTE(S):</w:t>
      </w:r>
      <w:r w:rsidRPr="00743C44">
        <w:rPr>
          <w:rFonts w:ascii="Arial" w:hAnsi="Arial" w:cs="Arial"/>
          <w:color w:val="1B1B1B"/>
        </w:rPr>
        <w:t xml:space="preserve"> </w:t>
      </w:r>
      <w:r w:rsidR="00A5531E" w:rsidRPr="00A5531E">
        <w:rPr>
          <w:rFonts w:ascii="Arial" w:hAnsi="Arial" w:cs="Arial"/>
          <w:color w:val="454545"/>
          <w:sz w:val="21"/>
          <w:szCs w:val="21"/>
          <w:shd w:val="clear" w:color="auto" w:fill="FFFFFF"/>
        </w:rPr>
        <w:t>RESERVA JARDIM AMERICA</w:t>
      </w:r>
    </w:p>
    <w:p w14:paraId="0113C0E5" w14:textId="3F125A1E" w:rsidR="00023E6A" w:rsidRDefault="00755C7B" w:rsidP="00023E6A">
      <w:pPr>
        <w:spacing w:line="256" w:lineRule="auto"/>
        <w:jc w:val="both"/>
        <w:rPr>
          <w:rFonts w:ascii="Arial" w:hAnsi="Arial" w:cs="Arial"/>
          <w:color w:val="454545"/>
          <w:sz w:val="20"/>
          <w:szCs w:val="20"/>
          <w:shd w:val="clear" w:color="auto" w:fill="F9F9F9"/>
        </w:rPr>
      </w:pPr>
      <w:r w:rsidRPr="00743C44">
        <w:rPr>
          <w:rFonts w:ascii="Arial" w:hAnsi="Arial" w:cs="Arial"/>
          <w:b/>
          <w:bCs/>
          <w:color w:val="1B1B1B"/>
        </w:rPr>
        <w:t>EXECUTADO(A):</w:t>
      </w:r>
      <w:r w:rsidRPr="00743C44">
        <w:rPr>
          <w:rFonts w:ascii="Arial" w:hAnsi="Arial" w:cs="Arial"/>
          <w:color w:val="1B1B1B"/>
        </w:rPr>
        <w:t xml:space="preserve"> </w:t>
      </w:r>
      <w:bookmarkEnd w:id="0"/>
      <w:r w:rsidR="00A5531E" w:rsidRPr="00A5531E">
        <w:rPr>
          <w:rFonts w:ascii="Arial" w:hAnsi="Arial" w:cs="Arial"/>
          <w:color w:val="454545"/>
          <w:sz w:val="20"/>
          <w:szCs w:val="20"/>
          <w:shd w:val="clear" w:color="auto" w:fill="F9F9F9"/>
        </w:rPr>
        <w:t>VALDIRA MARQUES EVARISTO</w:t>
      </w:r>
    </w:p>
    <w:p w14:paraId="6BCE9C24" w14:textId="77777777" w:rsidR="000718BC" w:rsidRPr="00743C44" w:rsidRDefault="000718BC" w:rsidP="00023E6A">
      <w:pPr>
        <w:spacing w:line="256" w:lineRule="auto"/>
        <w:jc w:val="both"/>
        <w:rPr>
          <w:rFonts w:ascii="Arial" w:hAnsi="Arial" w:cs="Arial"/>
        </w:rPr>
      </w:pPr>
    </w:p>
    <w:p w14:paraId="0D5F3AB3" w14:textId="62CAF773"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color w:val="1B1B1B"/>
          <w:sz w:val="22"/>
          <w:szCs w:val="22"/>
        </w:rPr>
        <w:t>PRIMEIRO</w:t>
      </w:r>
      <w:r w:rsidRPr="00743C44">
        <w:rPr>
          <w:rFonts w:ascii="Arial" w:hAnsi="Arial" w:cs="Arial"/>
          <w:b/>
          <w:color w:val="1B1B1B"/>
          <w:spacing w:val="29"/>
          <w:sz w:val="22"/>
          <w:szCs w:val="22"/>
        </w:rPr>
        <w:t xml:space="preserve"> </w:t>
      </w:r>
      <w:r w:rsidRPr="00743C44">
        <w:rPr>
          <w:rFonts w:ascii="Arial" w:hAnsi="Arial" w:cs="Arial"/>
          <w:b/>
          <w:color w:val="1B1B1B"/>
          <w:sz w:val="22"/>
          <w:szCs w:val="22"/>
        </w:rPr>
        <w:t>LEILÃO:</w:t>
      </w:r>
      <w:r w:rsidRPr="00743C44">
        <w:rPr>
          <w:rFonts w:ascii="Arial" w:hAnsi="Arial" w:cs="Arial"/>
          <w:b/>
          <w:color w:val="1B1B1B"/>
          <w:spacing w:val="29"/>
          <w:sz w:val="22"/>
          <w:szCs w:val="22"/>
        </w:rPr>
        <w:t xml:space="preserve"> </w:t>
      </w:r>
      <w:r w:rsidR="00702AB8">
        <w:rPr>
          <w:rFonts w:ascii="Arial" w:hAnsi="Arial" w:cs="Arial"/>
          <w:b/>
          <w:color w:val="1B1B1B"/>
          <w:sz w:val="22"/>
          <w:szCs w:val="22"/>
        </w:rPr>
        <w:t>1</w:t>
      </w:r>
      <w:r w:rsidR="00C176DF">
        <w:rPr>
          <w:rFonts w:ascii="Arial" w:hAnsi="Arial" w:cs="Arial"/>
          <w:b/>
          <w:color w:val="1B1B1B"/>
          <w:sz w:val="22"/>
          <w:szCs w:val="22"/>
        </w:rPr>
        <w:t>8</w:t>
      </w:r>
      <w:r w:rsidR="003250F9">
        <w:rPr>
          <w:rFonts w:ascii="Arial" w:hAnsi="Arial" w:cs="Arial"/>
          <w:b/>
          <w:color w:val="1B1B1B"/>
          <w:sz w:val="22"/>
          <w:szCs w:val="22"/>
        </w:rPr>
        <w:t xml:space="preserve"> </w:t>
      </w:r>
      <w:r w:rsidR="003250F9" w:rsidRPr="00B3009C">
        <w:rPr>
          <w:rFonts w:ascii="Arial" w:hAnsi="Arial" w:cs="Arial"/>
          <w:b/>
          <w:color w:val="1B1B1B"/>
          <w:sz w:val="22"/>
          <w:szCs w:val="22"/>
        </w:rPr>
        <w:t xml:space="preserve">de </w:t>
      </w:r>
      <w:r w:rsidR="00C176DF">
        <w:rPr>
          <w:rFonts w:ascii="Arial" w:hAnsi="Arial" w:cs="Arial"/>
          <w:b/>
          <w:color w:val="1B1B1B"/>
          <w:sz w:val="22"/>
          <w:szCs w:val="22"/>
        </w:rPr>
        <w:t>NOVEMBRO</w:t>
      </w:r>
      <w:r w:rsidR="003250F9" w:rsidRPr="00B3009C">
        <w:rPr>
          <w:rFonts w:ascii="Arial" w:hAnsi="Arial" w:cs="Arial"/>
          <w:b/>
          <w:color w:val="1B1B1B"/>
          <w:sz w:val="22"/>
          <w:szCs w:val="22"/>
        </w:rPr>
        <w:t xml:space="preserve"> de 2025, às 1</w:t>
      </w:r>
      <w:r w:rsidR="00702AB8">
        <w:rPr>
          <w:rFonts w:ascii="Arial" w:hAnsi="Arial" w:cs="Arial"/>
          <w:b/>
          <w:color w:val="1B1B1B"/>
          <w:sz w:val="22"/>
          <w:szCs w:val="22"/>
        </w:rPr>
        <w:t>5</w:t>
      </w:r>
      <w:r w:rsidR="003250F9" w:rsidRPr="00B3009C">
        <w:rPr>
          <w:rFonts w:ascii="Arial" w:hAnsi="Arial" w:cs="Arial"/>
          <w:b/>
          <w:color w:val="1B1B1B"/>
          <w:sz w:val="22"/>
          <w:szCs w:val="22"/>
        </w:rPr>
        <w:t>h</w:t>
      </w:r>
      <w:r w:rsidRPr="00743C44">
        <w:rPr>
          <w:rFonts w:ascii="Arial" w:hAnsi="Arial" w:cs="Arial"/>
          <w:bCs/>
          <w:color w:val="1B1B1B"/>
          <w:sz w:val="22"/>
          <w:szCs w:val="22"/>
        </w:rPr>
        <w:t>,</w:t>
      </w:r>
      <w:r w:rsidRPr="00743C44">
        <w:rPr>
          <w:rFonts w:ascii="Arial" w:hAnsi="Arial" w:cs="Arial"/>
          <w:b/>
          <w:color w:val="1B1B1B"/>
          <w:sz w:val="22"/>
          <w:szCs w:val="22"/>
        </w:rPr>
        <w:t xml:space="preserve"> </w:t>
      </w:r>
      <w:r w:rsidRPr="00743C44">
        <w:rPr>
          <w:rFonts w:ascii="Arial" w:hAnsi="Arial" w:cs="Arial"/>
          <w:bCs/>
          <w:color w:val="1B1B1B"/>
          <w:sz w:val="22"/>
          <w:szCs w:val="22"/>
        </w:rPr>
        <w:t>inicia-se o fechamento do leilão.</w:t>
      </w:r>
      <w:r w:rsidRPr="00743C44">
        <w:rPr>
          <w:rFonts w:ascii="Arial" w:hAnsi="Arial" w:cs="Arial"/>
          <w:color w:val="1B1B1B"/>
          <w:spacing w:val="29"/>
          <w:sz w:val="22"/>
          <w:szCs w:val="22"/>
        </w:rPr>
        <w:t xml:space="preserve"> </w:t>
      </w:r>
      <w:r w:rsidRPr="00743C44">
        <w:rPr>
          <w:rFonts w:ascii="Arial" w:hAnsi="Arial" w:cs="Arial"/>
          <w:color w:val="1B1B1B"/>
          <w:sz w:val="22"/>
          <w:szCs w:val="22"/>
        </w:rPr>
        <w:t>Na ocasião,</w:t>
      </w:r>
      <w:r w:rsidRPr="00743C44">
        <w:rPr>
          <w:rFonts w:ascii="Arial" w:hAnsi="Arial" w:cs="Arial"/>
          <w:color w:val="1B1B1B"/>
          <w:spacing w:val="1"/>
          <w:sz w:val="22"/>
          <w:szCs w:val="22"/>
        </w:rPr>
        <w:t xml:space="preserve"> </w:t>
      </w:r>
      <w:r w:rsidRPr="00743C44">
        <w:rPr>
          <w:rFonts w:ascii="Arial" w:hAnsi="Arial" w:cs="Arial"/>
          <w:color w:val="1B1B1B"/>
          <w:sz w:val="22"/>
          <w:szCs w:val="22"/>
        </w:rPr>
        <w:t>o</w:t>
      </w:r>
      <w:r w:rsidRPr="00743C44">
        <w:rPr>
          <w:rFonts w:ascii="Arial" w:hAnsi="Arial" w:cs="Arial"/>
          <w:color w:val="1B1B1B"/>
          <w:spacing w:val="1"/>
          <w:sz w:val="22"/>
          <w:szCs w:val="22"/>
        </w:rPr>
        <w:t xml:space="preserve"> </w:t>
      </w:r>
      <w:r w:rsidRPr="00743C44">
        <w:rPr>
          <w:rFonts w:ascii="Arial" w:hAnsi="Arial" w:cs="Arial"/>
          <w:color w:val="1B1B1B"/>
          <w:sz w:val="22"/>
          <w:szCs w:val="22"/>
        </w:rPr>
        <w:t>bem</w:t>
      </w:r>
      <w:r w:rsidRPr="00743C44">
        <w:rPr>
          <w:rFonts w:ascii="Arial" w:hAnsi="Arial" w:cs="Arial"/>
          <w:color w:val="1B1B1B"/>
          <w:spacing w:val="1"/>
          <w:sz w:val="22"/>
          <w:szCs w:val="22"/>
        </w:rPr>
        <w:t xml:space="preserve"> </w:t>
      </w:r>
      <w:r w:rsidRPr="00743C44">
        <w:rPr>
          <w:rFonts w:ascii="Arial" w:hAnsi="Arial" w:cs="Arial"/>
          <w:color w:val="1B1B1B"/>
          <w:sz w:val="22"/>
          <w:szCs w:val="22"/>
        </w:rPr>
        <w:t>será</w:t>
      </w:r>
      <w:r w:rsidRPr="00743C44">
        <w:rPr>
          <w:rFonts w:ascii="Arial" w:hAnsi="Arial" w:cs="Arial"/>
          <w:color w:val="1B1B1B"/>
          <w:spacing w:val="1"/>
          <w:sz w:val="22"/>
          <w:szCs w:val="22"/>
        </w:rPr>
        <w:t xml:space="preserve"> </w:t>
      </w:r>
      <w:r w:rsidRPr="00743C44">
        <w:rPr>
          <w:rFonts w:ascii="Arial" w:hAnsi="Arial" w:cs="Arial"/>
          <w:color w:val="1B1B1B"/>
          <w:sz w:val="22"/>
          <w:szCs w:val="22"/>
        </w:rPr>
        <w:t>vendido</w:t>
      </w:r>
      <w:r w:rsidRPr="00743C44">
        <w:rPr>
          <w:rFonts w:ascii="Arial" w:hAnsi="Arial" w:cs="Arial"/>
          <w:color w:val="1B1B1B"/>
          <w:spacing w:val="1"/>
          <w:sz w:val="22"/>
          <w:szCs w:val="22"/>
        </w:rPr>
        <w:t xml:space="preserve"> </w:t>
      </w:r>
      <w:r w:rsidRPr="00743C44">
        <w:rPr>
          <w:rFonts w:ascii="Arial" w:hAnsi="Arial" w:cs="Arial"/>
          <w:color w:val="1B1B1B"/>
          <w:sz w:val="22"/>
          <w:szCs w:val="22"/>
        </w:rPr>
        <w:t>por preço igual ou superior</w:t>
      </w:r>
      <w:r w:rsidRPr="00743C44">
        <w:rPr>
          <w:rFonts w:ascii="Arial" w:hAnsi="Arial" w:cs="Arial"/>
          <w:color w:val="1B1B1B"/>
          <w:spacing w:val="1"/>
          <w:sz w:val="22"/>
          <w:szCs w:val="22"/>
        </w:rPr>
        <w:t xml:space="preserve"> </w:t>
      </w:r>
      <w:r w:rsidRPr="00743C44">
        <w:rPr>
          <w:rFonts w:ascii="Arial" w:hAnsi="Arial" w:cs="Arial"/>
          <w:color w:val="1B1B1B"/>
          <w:sz w:val="22"/>
          <w:szCs w:val="22"/>
        </w:rPr>
        <w:t>ao</w:t>
      </w:r>
      <w:r w:rsidRPr="00743C44">
        <w:rPr>
          <w:rFonts w:ascii="Arial" w:hAnsi="Arial" w:cs="Arial"/>
          <w:color w:val="1B1B1B"/>
          <w:spacing w:val="47"/>
          <w:sz w:val="22"/>
          <w:szCs w:val="22"/>
        </w:rPr>
        <w:t xml:space="preserve"> </w:t>
      </w:r>
      <w:r w:rsidRPr="00743C44">
        <w:rPr>
          <w:rFonts w:ascii="Arial" w:hAnsi="Arial" w:cs="Arial"/>
          <w:color w:val="1B1B1B"/>
          <w:sz w:val="22"/>
          <w:szCs w:val="22"/>
        </w:rPr>
        <w:t xml:space="preserve">da </w:t>
      </w:r>
      <w:r w:rsidRPr="00743C44">
        <w:rPr>
          <w:rFonts w:ascii="Arial" w:hAnsi="Arial" w:cs="Arial"/>
          <w:color w:val="1B1B1B"/>
          <w:spacing w:val="-45"/>
          <w:sz w:val="22"/>
          <w:szCs w:val="22"/>
        </w:rPr>
        <w:t xml:space="preserve"> </w:t>
      </w:r>
      <w:r w:rsidRPr="00743C44">
        <w:rPr>
          <w:rFonts w:ascii="Arial" w:hAnsi="Arial" w:cs="Arial"/>
          <w:color w:val="1B1B1B"/>
          <w:sz w:val="22"/>
          <w:szCs w:val="22"/>
        </w:rPr>
        <w:t>avaliação.</w:t>
      </w:r>
      <w:r w:rsidRPr="00743C44">
        <w:rPr>
          <w:rFonts w:ascii="Arial" w:hAnsi="Arial" w:cs="Arial"/>
          <w:color w:val="1B1B1B"/>
          <w:spacing w:val="7"/>
          <w:sz w:val="22"/>
          <w:szCs w:val="22"/>
        </w:rPr>
        <w:t xml:space="preserve"> Caso não tenham interessados no 1º leilão, no dia seguinte o lote está aberto para lances em 2º leilão.</w:t>
      </w:r>
    </w:p>
    <w:p w14:paraId="195BAF6F" w14:textId="77777777" w:rsidR="00743C44" w:rsidRPr="00743C44" w:rsidRDefault="00743C44" w:rsidP="00743C44">
      <w:pPr>
        <w:pStyle w:val="Corpodetexto"/>
        <w:jc w:val="both"/>
        <w:rPr>
          <w:rFonts w:ascii="Arial" w:hAnsi="Arial" w:cs="Arial"/>
          <w:sz w:val="22"/>
          <w:szCs w:val="22"/>
        </w:rPr>
      </w:pPr>
    </w:p>
    <w:p w14:paraId="6D65F6F5" w14:textId="0E242354" w:rsidR="00743C44" w:rsidRPr="00743C44" w:rsidRDefault="00743C44" w:rsidP="00743C44">
      <w:pPr>
        <w:pStyle w:val="Corpodetexto"/>
        <w:spacing w:line="259" w:lineRule="auto"/>
        <w:jc w:val="both"/>
        <w:rPr>
          <w:rFonts w:ascii="Arial" w:hAnsi="Arial" w:cs="Arial"/>
          <w:color w:val="1B1B1B"/>
          <w:sz w:val="22"/>
          <w:szCs w:val="22"/>
        </w:rPr>
      </w:pPr>
      <w:r w:rsidRPr="00743C44">
        <w:rPr>
          <w:rFonts w:ascii="Arial" w:hAnsi="Arial" w:cs="Arial"/>
          <w:b/>
          <w:bCs/>
          <w:color w:val="1B1B1B"/>
          <w:sz w:val="22"/>
          <w:szCs w:val="22"/>
        </w:rPr>
        <w:t xml:space="preserve">SEGUNDO LEILÃO: </w:t>
      </w:r>
      <w:r w:rsidR="00C176DF">
        <w:rPr>
          <w:rFonts w:ascii="Arial" w:hAnsi="Arial" w:cs="Arial"/>
          <w:b/>
          <w:color w:val="1B1B1B"/>
          <w:sz w:val="22"/>
          <w:szCs w:val="22"/>
        </w:rPr>
        <w:t>1</w:t>
      </w:r>
      <w:r w:rsidR="00C176DF">
        <w:rPr>
          <w:rFonts w:ascii="Arial" w:hAnsi="Arial" w:cs="Arial"/>
          <w:b/>
          <w:color w:val="1B1B1B"/>
          <w:sz w:val="22"/>
          <w:szCs w:val="22"/>
        </w:rPr>
        <w:t>9</w:t>
      </w:r>
      <w:r w:rsidR="00C176DF">
        <w:rPr>
          <w:rFonts w:ascii="Arial" w:hAnsi="Arial" w:cs="Arial"/>
          <w:b/>
          <w:color w:val="1B1B1B"/>
          <w:sz w:val="22"/>
          <w:szCs w:val="22"/>
        </w:rPr>
        <w:t xml:space="preserve"> </w:t>
      </w:r>
      <w:r w:rsidR="00C176DF" w:rsidRPr="00B3009C">
        <w:rPr>
          <w:rFonts w:ascii="Arial" w:hAnsi="Arial" w:cs="Arial"/>
          <w:b/>
          <w:color w:val="1B1B1B"/>
          <w:sz w:val="22"/>
          <w:szCs w:val="22"/>
        </w:rPr>
        <w:t xml:space="preserve">de </w:t>
      </w:r>
      <w:r w:rsidR="00C176DF">
        <w:rPr>
          <w:rFonts w:ascii="Arial" w:hAnsi="Arial" w:cs="Arial"/>
          <w:b/>
          <w:color w:val="1B1B1B"/>
          <w:sz w:val="22"/>
          <w:szCs w:val="22"/>
        </w:rPr>
        <w:t>NOVEMBRO</w:t>
      </w:r>
      <w:r w:rsidR="00C176DF" w:rsidRPr="00B3009C">
        <w:rPr>
          <w:rFonts w:ascii="Arial" w:hAnsi="Arial" w:cs="Arial"/>
          <w:b/>
          <w:color w:val="1B1B1B"/>
          <w:sz w:val="22"/>
          <w:szCs w:val="22"/>
        </w:rPr>
        <w:t xml:space="preserve"> de 2025, às 1</w:t>
      </w:r>
      <w:r w:rsidR="00C176DF">
        <w:rPr>
          <w:rFonts w:ascii="Arial" w:hAnsi="Arial" w:cs="Arial"/>
          <w:b/>
          <w:color w:val="1B1B1B"/>
          <w:sz w:val="22"/>
          <w:szCs w:val="22"/>
        </w:rPr>
        <w:t>5</w:t>
      </w:r>
      <w:r w:rsidR="00C176DF" w:rsidRPr="00B3009C">
        <w:rPr>
          <w:rFonts w:ascii="Arial" w:hAnsi="Arial" w:cs="Arial"/>
          <w:b/>
          <w:color w:val="1B1B1B"/>
          <w:sz w:val="22"/>
          <w:szCs w:val="22"/>
        </w:rPr>
        <w:t>h</w:t>
      </w:r>
      <w:r w:rsidRPr="00743C44">
        <w:rPr>
          <w:rFonts w:ascii="Arial" w:hAnsi="Arial" w:cs="Arial"/>
          <w:color w:val="1B1B1B"/>
          <w:sz w:val="22"/>
          <w:szCs w:val="22"/>
        </w:rPr>
        <w:t xml:space="preserve">, inicia-se o fechamento do leilão. Na ocasião, o bem será vendido a quem maior lance oferecer, desde que não seja considerado preço vil, ou seja, inferior a </w:t>
      </w:r>
      <w:r w:rsidR="008B6BEE">
        <w:rPr>
          <w:rFonts w:ascii="Arial" w:hAnsi="Arial" w:cs="Arial"/>
          <w:b/>
          <w:bCs/>
          <w:color w:val="1B1B1B"/>
          <w:sz w:val="22"/>
          <w:szCs w:val="22"/>
          <w:u w:val="single"/>
        </w:rPr>
        <w:t>50</w:t>
      </w:r>
      <w:r w:rsidRPr="000718BC">
        <w:rPr>
          <w:rFonts w:ascii="Arial" w:hAnsi="Arial" w:cs="Arial"/>
          <w:b/>
          <w:bCs/>
          <w:color w:val="1B1B1B"/>
          <w:sz w:val="22"/>
          <w:szCs w:val="22"/>
          <w:u w:val="single"/>
        </w:rPr>
        <w:t>% (</w:t>
      </w:r>
      <w:r w:rsidR="008B6BEE">
        <w:rPr>
          <w:rFonts w:ascii="Arial" w:hAnsi="Arial" w:cs="Arial"/>
          <w:b/>
          <w:bCs/>
          <w:color w:val="1B1B1B"/>
          <w:sz w:val="22"/>
          <w:szCs w:val="22"/>
          <w:u w:val="single"/>
        </w:rPr>
        <w:t>cinquenta</w:t>
      </w:r>
      <w:r w:rsidR="00A83C86" w:rsidRPr="000718BC">
        <w:rPr>
          <w:rFonts w:ascii="Arial" w:hAnsi="Arial" w:cs="Arial"/>
          <w:b/>
          <w:bCs/>
          <w:color w:val="1B1B1B"/>
          <w:sz w:val="22"/>
          <w:szCs w:val="22"/>
          <w:u w:val="single"/>
        </w:rPr>
        <w:t xml:space="preserve"> por cento</w:t>
      </w:r>
      <w:r w:rsidRPr="000718BC">
        <w:rPr>
          <w:rFonts w:ascii="Arial" w:hAnsi="Arial" w:cs="Arial"/>
          <w:b/>
          <w:bCs/>
          <w:color w:val="1B1B1B"/>
          <w:sz w:val="22"/>
          <w:szCs w:val="22"/>
          <w:u w:val="single"/>
        </w:rPr>
        <w:t>) da avaliação</w:t>
      </w:r>
      <w:r w:rsidRPr="00743C44">
        <w:rPr>
          <w:rFonts w:ascii="Arial" w:hAnsi="Arial" w:cs="Arial"/>
          <w:color w:val="1B1B1B"/>
          <w:sz w:val="22"/>
          <w:szCs w:val="22"/>
        </w:rPr>
        <w:t>.</w:t>
      </w:r>
    </w:p>
    <w:p w14:paraId="7BC019B3" w14:textId="77777777" w:rsidR="00743C44" w:rsidRPr="00743C44" w:rsidRDefault="00743C44" w:rsidP="00743C44">
      <w:pPr>
        <w:pStyle w:val="Corpodetexto"/>
        <w:spacing w:before="1"/>
        <w:jc w:val="both"/>
        <w:rPr>
          <w:rFonts w:ascii="Arial" w:hAnsi="Arial" w:cs="Arial"/>
          <w:sz w:val="22"/>
          <w:szCs w:val="22"/>
        </w:rPr>
      </w:pPr>
    </w:p>
    <w:p w14:paraId="13A6DC3F" w14:textId="77777777" w:rsidR="00743C44" w:rsidRPr="00743C44" w:rsidRDefault="00743C44" w:rsidP="00743C44">
      <w:pPr>
        <w:pStyle w:val="Corpodetexto"/>
        <w:spacing w:line="259" w:lineRule="auto"/>
        <w:jc w:val="both"/>
        <w:rPr>
          <w:rFonts w:ascii="Arial" w:hAnsi="Arial" w:cs="Arial"/>
          <w:color w:val="1B1B1B"/>
          <w:sz w:val="22"/>
          <w:szCs w:val="22"/>
        </w:rPr>
      </w:pPr>
      <w:r w:rsidRPr="00743C44">
        <w:rPr>
          <w:rFonts w:ascii="Arial" w:hAnsi="Arial" w:cs="Arial"/>
          <w:color w:val="1B1B1B"/>
          <w:sz w:val="22"/>
          <w:szCs w:val="22"/>
        </w:rPr>
        <w:t>Em ambos leilões, caso algum lance seja recebido nos últimos 3</w:t>
      </w:r>
      <w:r w:rsidRPr="00743C44">
        <w:rPr>
          <w:rFonts w:ascii="Arial" w:hAnsi="Arial" w:cs="Arial"/>
          <w:color w:val="1B1B1B"/>
          <w:spacing w:val="1"/>
          <w:sz w:val="22"/>
          <w:szCs w:val="22"/>
        </w:rPr>
        <w:t xml:space="preserve"> </w:t>
      </w:r>
      <w:r w:rsidRPr="00743C44">
        <w:rPr>
          <w:rFonts w:ascii="Arial" w:hAnsi="Arial" w:cs="Arial"/>
          <w:color w:val="1B1B1B"/>
          <w:sz w:val="22"/>
          <w:szCs w:val="22"/>
        </w:rPr>
        <w:t>(três)</w:t>
      </w:r>
      <w:r w:rsidRPr="00743C44">
        <w:rPr>
          <w:rFonts w:ascii="Arial" w:hAnsi="Arial" w:cs="Arial"/>
          <w:color w:val="1B1B1B"/>
          <w:spacing w:val="1"/>
          <w:sz w:val="22"/>
          <w:szCs w:val="22"/>
        </w:rPr>
        <w:t xml:space="preserve"> </w:t>
      </w:r>
      <w:r w:rsidRPr="00743C44">
        <w:rPr>
          <w:rFonts w:ascii="Arial" w:hAnsi="Arial" w:cs="Arial"/>
          <w:color w:val="1B1B1B"/>
          <w:sz w:val="22"/>
          <w:szCs w:val="22"/>
        </w:rPr>
        <w:t>minutos,</w:t>
      </w:r>
      <w:r w:rsidRPr="00743C44">
        <w:rPr>
          <w:rFonts w:ascii="Arial" w:hAnsi="Arial" w:cs="Arial"/>
          <w:color w:val="1B1B1B"/>
          <w:spacing w:val="1"/>
          <w:sz w:val="22"/>
          <w:szCs w:val="22"/>
        </w:rPr>
        <w:t xml:space="preserve"> </w:t>
      </w:r>
      <w:r w:rsidRPr="00743C44">
        <w:rPr>
          <w:rFonts w:ascii="Arial" w:hAnsi="Arial" w:cs="Arial"/>
          <w:color w:val="1B1B1B"/>
          <w:sz w:val="22"/>
          <w:szCs w:val="22"/>
        </w:rPr>
        <w:t>o</w:t>
      </w:r>
      <w:r w:rsidRPr="00743C44">
        <w:rPr>
          <w:rFonts w:ascii="Arial" w:hAnsi="Arial" w:cs="Arial"/>
          <w:color w:val="1B1B1B"/>
          <w:spacing w:val="1"/>
          <w:sz w:val="22"/>
          <w:szCs w:val="22"/>
        </w:rPr>
        <w:t xml:space="preserve"> </w:t>
      </w:r>
      <w:r w:rsidRPr="00743C44">
        <w:rPr>
          <w:rFonts w:ascii="Arial" w:hAnsi="Arial" w:cs="Arial"/>
          <w:color w:val="1B1B1B"/>
          <w:sz w:val="22"/>
          <w:szCs w:val="22"/>
        </w:rPr>
        <w:t>prazo</w:t>
      </w:r>
      <w:r w:rsidRPr="00743C44">
        <w:rPr>
          <w:rFonts w:ascii="Arial" w:hAnsi="Arial" w:cs="Arial"/>
          <w:color w:val="1B1B1B"/>
          <w:spacing w:val="1"/>
          <w:sz w:val="22"/>
          <w:szCs w:val="22"/>
        </w:rPr>
        <w:t xml:space="preserve"> </w:t>
      </w:r>
      <w:r w:rsidRPr="00743C44">
        <w:rPr>
          <w:rFonts w:ascii="Arial" w:hAnsi="Arial" w:cs="Arial"/>
          <w:color w:val="1B1B1B"/>
          <w:sz w:val="22"/>
          <w:szCs w:val="22"/>
        </w:rPr>
        <w:t>para</w:t>
      </w:r>
      <w:r w:rsidRPr="00743C44">
        <w:rPr>
          <w:rFonts w:ascii="Arial" w:hAnsi="Arial" w:cs="Arial"/>
          <w:color w:val="1B1B1B"/>
          <w:spacing w:val="1"/>
          <w:sz w:val="22"/>
          <w:szCs w:val="22"/>
        </w:rPr>
        <w:t xml:space="preserve"> </w:t>
      </w:r>
      <w:r w:rsidRPr="00743C44">
        <w:rPr>
          <w:rFonts w:ascii="Arial" w:hAnsi="Arial" w:cs="Arial"/>
          <w:color w:val="1B1B1B"/>
          <w:sz w:val="22"/>
          <w:szCs w:val="22"/>
        </w:rPr>
        <w:t>oferta</w:t>
      </w:r>
      <w:r w:rsidRPr="00743C44">
        <w:rPr>
          <w:rFonts w:ascii="Arial" w:hAnsi="Arial" w:cs="Arial"/>
          <w:color w:val="1B1B1B"/>
          <w:spacing w:val="1"/>
          <w:sz w:val="22"/>
          <w:szCs w:val="22"/>
        </w:rPr>
        <w:t xml:space="preserve"> </w:t>
      </w:r>
      <w:r w:rsidRPr="00743C44">
        <w:rPr>
          <w:rFonts w:ascii="Arial" w:hAnsi="Arial" w:cs="Arial"/>
          <w:color w:val="1B1B1B"/>
          <w:sz w:val="22"/>
          <w:szCs w:val="22"/>
        </w:rPr>
        <w:t>será</w:t>
      </w:r>
      <w:r w:rsidRPr="00743C44">
        <w:rPr>
          <w:rFonts w:ascii="Arial" w:hAnsi="Arial" w:cs="Arial"/>
          <w:color w:val="1B1B1B"/>
          <w:spacing w:val="47"/>
          <w:sz w:val="22"/>
          <w:szCs w:val="22"/>
        </w:rPr>
        <w:t xml:space="preserve"> </w:t>
      </w:r>
      <w:r w:rsidRPr="00743C44">
        <w:rPr>
          <w:rFonts w:ascii="Arial" w:hAnsi="Arial" w:cs="Arial"/>
          <w:color w:val="1B1B1B"/>
          <w:sz w:val="22"/>
          <w:szCs w:val="22"/>
        </w:rPr>
        <w:t>prorrogado</w:t>
      </w:r>
      <w:r w:rsidRPr="00743C44">
        <w:rPr>
          <w:rFonts w:ascii="Arial" w:hAnsi="Arial" w:cs="Arial"/>
          <w:color w:val="1B1B1B"/>
          <w:spacing w:val="48"/>
          <w:sz w:val="22"/>
          <w:szCs w:val="22"/>
        </w:rPr>
        <w:t xml:space="preserve"> </w:t>
      </w:r>
      <w:r w:rsidRPr="00743C44">
        <w:rPr>
          <w:rFonts w:ascii="Arial" w:hAnsi="Arial" w:cs="Arial"/>
          <w:color w:val="1B1B1B"/>
          <w:sz w:val="22"/>
          <w:szCs w:val="22"/>
        </w:rPr>
        <w:t>em</w:t>
      </w:r>
      <w:r w:rsidRPr="00743C44">
        <w:rPr>
          <w:rFonts w:ascii="Arial" w:hAnsi="Arial" w:cs="Arial"/>
          <w:color w:val="1B1B1B"/>
          <w:spacing w:val="47"/>
          <w:sz w:val="22"/>
          <w:szCs w:val="22"/>
        </w:rPr>
        <w:t xml:space="preserve"> 3(</w:t>
      </w:r>
      <w:r w:rsidRPr="00743C44">
        <w:rPr>
          <w:rFonts w:ascii="Arial" w:hAnsi="Arial" w:cs="Arial"/>
          <w:color w:val="1B1B1B"/>
          <w:sz w:val="22"/>
          <w:szCs w:val="22"/>
        </w:rPr>
        <w:t xml:space="preserve">três) </w:t>
      </w:r>
      <w:r w:rsidRPr="00743C44">
        <w:rPr>
          <w:rFonts w:ascii="Arial" w:hAnsi="Arial" w:cs="Arial"/>
          <w:color w:val="1B1B1B"/>
          <w:spacing w:val="-45"/>
          <w:sz w:val="22"/>
          <w:szCs w:val="22"/>
        </w:rPr>
        <w:t xml:space="preserve"> </w:t>
      </w:r>
      <w:r w:rsidRPr="00743C44">
        <w:rPr>
          <w:rFonts w:ascii="Arial" w:hAnsi="Arial" w:cs="Arial"/>
          <w:color w:val="1B1B1B"/>
          <w:sz w:val="22"/>
          <w:szCs w:val="22"/>
        </w:rPr>
        <w:t>minutos,</w:t>
      </w:r>
      <w:r w:rsidRPr="00743C44">
        <w:rPr>
          <w:rFonts w:ascii="Arial" w:hAnsi="Arial" w:cs="Arial"/>
          <w:color w:val="1B1B1B"/>
          <w:spacing w:val="47"/>
          <w:sz w:val="22"/>
          <w:szCs w:val="22"/>
        </w:rPr>
        <w:t xml:space="preserve"> </w:t>
      </w:r>
      <w:r w:rsidRPr="00743C44">
        <w:rPr>
          <w:rFonts w:ascii="Arial" w:hAnsi="Arial" w:cs="Arial"/>
          <w:color w:val="1B1B1B"/>
          <w:sz w:val="22"/>
          <w:szCs w:val="22"/>
        </w:rPr>
        <w:t>até</w:t>
      </w:r>
      <w:r w:rsidRPr="00743C44">
        <w:rPr>
          <w:rFonts w:ascii="Arial" w:hAnsi="Arial" w:cs="Arial"/>
          <w:color w:val="1B1B1B"/>
          <w:spacing w:val="47"/>
          <w:sz w:val="22"/>
          <w:szCs w:val="22"/>
        </w:rPr>
        <w:t xml:space="preserve"> </w:t>
      </w:r>
      <w:r w:rsidRPr="00743C44">
        <w:rPr>
          <w:rFonts w:ascii="Arial" w:hAnsi="Arial" w:cs="Arial"/>
          <w:color w:val="1B1B1B"/>
          <w:sz w:val="22"/>
          <w:szCs w:val="22"/>
        </w:rPr>
        <w:t>que</w:t>
      </w:r>
      <w:r w:rsidRPr="00743C44">
        <w:rPr>
          <w:rFonts w:ascii="Arial" w:hAnsi="Arial" w:cs="Arial"/>
          <w:color w:val="1B1B1B"/>
          <w:spacing w:val="47"/>
          <w:sz w:val="22"/>
          <w:szCs w:val="22"/>
        </w:rPr>
        <w:t xml:space="preserve"> </w:t>
      </w:r>
      <w:r w:rsidRPr="00743C44">
        <w:rPr>
          <w:rFonts w:ascii="Arial" w:hAnsi="Arial" w:cs="Arial"/>
          <w:color w:val="1B1B1B"/>
          <w:sz w:val="22"/>
          <w:szCs w:val="22"/>
        </w:rPr>
        <w:t>transcorram  3</w:t>
      </w:r>
      <w:r w:rsidRPr="00743C44">
        <w:rPr>
          <w:rFonts w:ascii="Arial" w:hAnsi="Arial" w:cs="Arial"/>
          <w:color w:val="1B1B1B"/>
          <w:spacing w:val="47"/>
          <w:sz w:val="22"/>
          <w:szCs w:val="22"/>
        </w:rPr>
        <w:t xml:space="preserve"> </w:t>
      </w:r>
      <w:r w:rsidRPr="00743C44">
        <w:rPr>
          <w:rFonts w:ascii="Arial" w:hAnsi="Arial" w:cs="Arial"/>
          <w:color w:val="1B1B1B"/>
          <w:sz w:val="22"/>
          <w:szCs w:val="22"/>
        </w:rPr>
        <w:t>(três)</w:t>
      </w:r>
      <w:r w:rsidRPr="00743C44">
        <w:rPr>
          <w:rFonts w:ascii="Arial" w:hAnsi="Arial" w:cs="Arial"/>
          <w:color w:val="1B1B1B"/>
          <w:spacing w:val="47"/>
          <w:sz w:val="22"/>
          <w:szCs w:val="22"/>
        </w:rPr>
        <w:t xml:space="preserve"> </w:t>
      </w:r>
      <w:r w:rsidRPr="00743C44">
        <w:rPr>
          <w:rFonts w:ascii="Arial" w:hAnsi="Arial" w:cs="Arial"/>
          <w:color w:val="1B1B1B"/>
          <w:sz w:val="22"/>
          <w:szCs w:val="22"/>
        </w:rPr>
        <w:t>minutos  sem</w:t>
      </w:r>
      <w:r w:rsidRPr="00743C44">
        <w:rPr>
          <w:rFonts w:ascii="Arial" w:hAnsi="Arial" w:cs="Arial"/>
          <w:color w:val="1B1B1B"/>
          <w:spacing w:val="47"/>
          <w:sz w:val="22"/>
          <w:szCs w:val="22"/>
        </w:rPr>
        <w:t xml:space="preserve"> </w:t>
      </w:r>
      <w:r w:rsidRPr="00743C44">
        <w:rPr>
          <w:rFonts w:ascii="Arial" w:hAnsi="Arial" w:cs="Arial"/>
          <w:color w:val="1B1B1B"/>
          <w:sz w:val="22"/>
          <w:szCs w:val="22"/>
        </w:rPr>
        <w:t>nenhum</w:t>
      </w:r>
      <w:r w:rsidRPr="00743C44">
        <w:rPr>
          <w:rFonts w:ascii="Arial" w:hAnsi="Arial" w:cs="Arial"/>
          <w:color w:val="1B1B1B"/>
          <w:spacing w:val="47"/>
          <w:sz w:val="22"/>
          <w:szCs w:val="22"/>
        </w:rPr>
        <w:t xml:space="preserve"> </w:t>
      </w:r>
      <w:r w:rsidRPr="00743C44">
        <w:rPr>
          <w:rFonts w:ascii="Arial" w:hAnsi="Arial" w:cs="Arial"/>
          <w:color w:val="1B1B1B"/>
          <w:sz w:val="22"/>
          <w:szCs w:val="22"/>
        </w:rPr>
        <w:t>lance, quando</w:t>
      </w:r>
      <w:r w:rsidRPr="00743C44">
        <w:rPr>
          <w:rFonts w:ascii="Arial" w:hAnsi="Arial" w:cs="Arial"/>
          <w:color w:val="1B1B1B"/>
          <w:spacing w:val="15"/>
          <w:sz w:val="22"/>
          <w:szCs w:val="22"/>
        </w:rPr>
        <w:t xml:space="preserve"> </w:t>
      </w:r>
      <w:r w:rsidRPr="00743C44">
        <w:rPr>
          <w:rFonts w:ascii="Arial" w:hAnsi="Arial" w:cs="Arial"/>
          <w:color w:val="1B1B1B"/>
          <w:sz w:val="22"/>
          <w:szCs w:val="22"/>
        </w:rPr>
        <w:t>será</w:t>
      </w:r>
      <w:r w:rsidRPr="00743C44">
        <w:rPr>
          <w:rFonts w:ascii="Arial" w:hAnsi="Arial" w:cs="Arial"/>
          <w:color w:val="1B1B1B"/>
          <w:spacing w:val="15"/>
          <w:sz w:val="22"/>
          <w:szCs w:val="22"/>
        </w:rPr>
        <w:t xml:space="preserve"> </w:t>
      </w:r>
      <w:r w:rsidRPr="00743C44">
        <w:rPr>
          <w:rFonts w:ascii="Arial" w:hAnsi="Arial" w:cs="Arial"/>
          <w:color w:val="1B1B1B"/>
          <w:sz w:val="22"/>
          <w:szCs w:val="22"/>
        </w:rPr>
        <w:t>dado</w:t>
      </w:r>
      <w:r w:rsidRPr="00743C44">
        <w:rPr>
          <w:rFonts w:ascii="Arial" w:hAnsi="Arial" w:cs="Arial"/>
          <w:color w:val="1B1B1B"/>
          <w:spacing w:val="15"/>
          <w:sz w:val="22"/>
          <w:szCs w:val="22"/>
        </w:rPr>
        <w:t xml:space="preserve"> </w:t>
      </w:r>
      <w:r w:rsidRPr="00743C44">
        <w:rPr>
          <w:rFonts w:ascii="Arial" w:hAnsi="Arial" w:cs="Arial"/>
          <w:color w:val="1B1B1B"/>
          <w:sz w:val="22"/>
          <w:szCs w:val="22"/>
        </w:rPr>
        <w:t>por</w:t>
      </w:r>
      <w:r w:rsidRPr="00743C44">
        <w:rPr>
          <w:rFonts w:ascii="Arial" w:hAnsi="Arial" w:cs="Arial"/>
          <w:color w:val="1B1B1B"/>
          <w:spacing w:val="15"/>
          <w:sz w:val="22"/>
          <w:szCs w:val="22"/>
        </w:rPr>
        <w:t xml:space="preserve"> </w:t>
      </w:r>
      <w:r w:rsidRPr="00743C44">
        <w:rPr>
          <w:rFonts w:ascii="Arial" w:hAnsi="Arial" w:cs="Arial"/>
          <w:color w:val="1B1B1B"/>
          <w:sz w:val="22"/>
          <w:szCs w:val="22"/>
        </w:rPr>
        <w:t>arrematado</w:t>
      </w:r>
      <w:r w:rsidRPr="00743C44">
        <w:rPr>
          <w:rFonts w:ascii="Arial" w:hAnsi="Arial" w:cs="Arial"/>
          <w:color w:val="1B1B1B"/>
          <w:spacing w:val="15"/>
          <w:sz w:val="22"/>
          <w:szCs w:val="22"/>
        </w:rPr>
        <w:t xml:space="preserve"> </w:t>
      </w:r>
      <w:r w:rsidRPr="00743C44">
        <w:rPr>
          <w:rFonts w:ascii="Arial" w:hAnsi="Arial" w:cs="Arial"/>
          <w:color w:val="1B1B1B"/>
          <w:sz w:val="22"/>
          <w:szCs w:val="22"/>
        </w:rPr>
        <w:t>o</w:t>
      </w:r>
      <w:r w:rsidRPr="00743C44">
        <w:rPr>
          <w:rFonts w:ascii="Arial" w:hAnsi="Arial" w:cs="Arial"/>
          <w:color w:val="1B1B1B"/>
          <w:spacing w:val="15"/>
          <w:sz w:val="22"/>
          <w:szCs w:val="22"/>
        </w:rPr>
        <w:t xml:space="preserve"> </w:t>
      </w:r>
      <w:r w:rsidRPr="00743C44">
        <w:rPr>
          <w:rFonts w:ascii="Arial" w:hAnsi="Arial" w:cs="Arial"/>
          <w:color w:val="1B1B1B"/>
          <w:sz w:val="22"/>
          <w:szCs w:val="22"/>
        </w:rPr>
        <w:t>lote. Outrossim, se não houver expediente forense nas datas designadas ou motivo de força maior justificado, o leilão realizar-se-á no primeiro dia útil subsequente, sem necessidade de nova publicação.</w:t>
      </w:r>
    </w:p>
    <w:p w14:paraId="035C05E0" w14:textId="77777777" w:rsidR="00743C44" w:rsidRPr="00743C44" w:rsidRDefault="00743C44" w:rsidP="00743C44">
      <w:pPr>
        <w:pStyle w:val="Corpodetexto"/>
        <w:spacing w:line="259" w:lineRule="auto"/>
        <w:jc w:val="both"/>
        <w:rPr>
          <w:rFonts w:ascii="Arial" w:hAnsi="Arial" w:cs="Arial"/>
          <w:color w:val="1B1B1B"/>
          <w:sz w:val="22"/>
          <w:szCs w:val="22"/>
        </w:rPr>
      </w:pPr>
    </w:p>
    <w:p w14:paraId="7C5A238F" w14:textId="309CB4E7" w:rsidR="00743C44" w:rsidRPr="00743C44" w:rsidRDefault="00743C44" w:rsidP="000718BC">
      <w:pPr>
        <w:pStyle w:val="Corpodetexto"/>
        <w:spacing w:line="259" w:lineRule="auto"/>
        <w:jc w:val="both"/>
        <w:rPr>
          <w:rFonts w:ascii="Arial" w:hAnsi="Arial" w:cs="Arial"/>
          <w:sz w:val="22"/>
          <w:szCs w:val="22"/>
        </w:rPr>
      </w:pPr>
      <w:r w:rsidRPr="00743C44">
        <w:rPr>
          <w:rFonts w:ascii="Arial" w:hAnsi="Arial" w:cs="Arial"/>
          <w:b/>
          <w:bCs/>
          <w:color w:val="1B1B1B"/>
          <w:sz w:val="22"/>
          <w:szCs w:val="22"/>
        </w:rPr>
        <w:t>DÉBITOS DA AÇÃO:</w:t>
      </w:r>
      <w:r w:rsidRPr="00743C44">
        <w:rPr>
          <w:rFonts w:ascii="Arial" w:hAnsi="Arial" w:cs="Arial"/>
          <w:color w:val="1B1B1B"/>
          <w:sz w:val="22"/>
          <w:szCs w:val="22"/>
        </w:rPr>
        <w:t xml:space="preserve"> </w:t>
      </w:r>
      <w:r w:rsidR="000718BC" w:rsidRPr="000718BC">
        <w:rPr>
          <w:rStyle w:val="fontstyle01"/>
          <w:rFonts w:ascii="Arial" w:hAnsi="Arial" w:cs="Arial"/>
          <w:sz w:val="22"/>
          <w:szCs w:val="22"/>
        </w:rPr>
        <w:t>R$</w:t>
      </w:r>
      <w:r w:rsidR="008B6BEE">
        <w:rPr>
          <w:rStyle w:val="fontstyle01"/>
          <w:rFonts w:ascii="Arial" w:hAnsi="Arial" w:cs="Arial"/>
          <w:sz w:val="22"/>
          <w:szCs w:val="22"/>
        </w:rPr>
        <w:t xml:space="preserve"> </w:t>
      </w:r>
      <w:r w:rsidR="008B6BEE" w:rsidRPr="008B6BEE">
        <w:rPr>
          <w:rStyle w:val="fontstyle01"/>
          <w:rFonts w:ascii="Arial" w:hAnsi="Arial" w:cs="Arial"/>
          <w:sz w:val="22"/>
          <w:szCs w:val="22"/>
        </w:rPr>
        <w:t>53.103,35</w:t>
      </w:r>
      <w:r w:rsidR="000718BC" w:rsidRPr="000718BC">
        <w:rPr>
          <w:rStyle w:val="fontstyle01"/>
          <w:rFonts w:ascii="Arial" w:hAnsi="Arial" w:cs="Arial"/>
          <w:sz w:val="22"/>
          <w:szCs w:val="22"/>
        </w:rPr>
        <w:t xml:space="preserve"> (</w:t>
      </w:r>
      <w:r w:rsidR="008B6BEE">
        <w:rPr>
          <w:rStyle w:val="fontstyle01"/>
          <w:rFonts w:ascii="Arial" w:hAnsi="Arial" w:cs="Arial"/>
          <w:sz w:val="22"/>
          <w:szCs w:val="22"/>
        </w:rPr>
        <w:t>cinquenta e três mil cento e três reais e trinta e cinco centavos</w:t>
      </w:r>
      <w:r w:rsidR="000718BC" w:rsidRPr="000718BC">
        <w:rPr>
          <w:rStyle w:val="fontstyle01"/>
          <w:rFonts w:ascii="Arial" w:hAnsi="Arial" w:cs="Arial"/>
          <w:sz w:val="22"/>
          <w:szCs w:val="22"/>
        </w:rPr>
        <w:t>)</w:t>
      </w:r>
      <w:r w:rsidR="000718BC">
        <w:rPr>
          <w:rStyle w:val="fontstyle01"/>
          <w:rFonts w:ascii="Arial" w:hAnsi="Arial" w:cs="Arial"/>
          <w:sz w:val="22"/>
          <w:szCs w:val="22"/>
        </w:rPr>
        <w:t xml:space="preserve">, </w:t>
      </w:r>
      <w:r w:rsidRPr="00743C44">
        <w:rPr>
          <w:rFonts w:ascii="Arial" w:hAnsi="Arial" w:cs="Arial"/>
          <w:color w:val="1B1B1B"/>
          <w:sz w:val="22"/>
          <w:szCs w:val="22"/>
        </w:rPr>
        <w:t xml:space="preserve">atualizado em </w:t>
      </w:r>
      <w:r w:rsidR="008B6BEE">
        <w:rPr>
          <w:rFonts w:ascii="Arial" w:hAnsi="Arial" w:cs="Arial"/>
          <w:color w:val="1B1B1B"/>
          <w:sz w:val="22"/>
          <w:szCs w:val="22"/>
        </w:rPr>
        <w:t>abril</w:t>
      </w:r>
      <w:r w:rsidRPr="00743C44">
        <w:rPr>
          <w:rFonts w:ascii="Arial" w:hAnsi="Arial" w:cs="Arial"/>
          <w:color w:val="1B1B1B"/>
          <w:sz w:val="22"/>
          <w:szCs w:val="22"/>
        </w:rPr>
        <w:t>/20</w:t>
      </w:r>
      <w:r w:rsidR="00A83C86">
        <w:rPr>
          <w:rFonts w:ascii="Arial" w:hAnsi="Arial" w:cs="Arial"/>
          <w:color w:val="1B1B1B"/>
          <w:sz w:val="22"/>
          <w:szCs w:val="22"/>
        </w:rPr>
        <w:t>2</w:t>
      </w:r>
      <w:r w:rsidR="008B6BEE">
        <w:rPr>
          <w:rFonts w:ascii="Arial" w:hAnsi="Arial" w:cs="Arial"/>
          <w:color w:val="1B1B1B"/>
          <w:sz w:val="22"/>
          <w:szCs w:val="22"/>
        </w:rPr>
        <w:t>5</w:t>
      </w:r>
      <w:r w:rsidRPr="00743C44">
        <w:rPr>
          <w:rFonts w:ascii="Arial" w:hAnsi="Arial" w:cs="Arial"/>
          <w:color w:val="1B1B1B"/>
          <w:sz w:val="22"/>
          <w:szCs w:val="22"/>
        </w:rPr>
        <w:t>.</w:t>
      </w:r>
    </w:p>
    <w:p w14:paraId="29132634" w14:textId="77777777" w:rsidR="00743C44" w:rsidRPr="00743C44" w:rsidRDefault="00743C44" w:rsidP="00743C44">
      <w:pPr>
        <w:pStyle w:val="Corpodetexto"/>
        <w:spacing w:before="2"/>
        <w:jc w:val="both"/>
        <w:rPr>
          <w:rFonts w:ascii="Arial" w:hAnsi="Arial" w:cs="Arial"/>
          <w:sz w:val="22"/>
          <w:szCs w:val="22"/>
        </w:rPr>
      </w:pPr>
    </w:p>
    <w:p w14:paraId="0F5E40EB" w14:textId="6FF0398F" w:rsidR="004A1B84" w:rsidRDefault="00743C44" w:rsidP="00C93AD0">
      <w:pPr>
        <w:pStyle w:val="Corpodetexto"/>
        <w:spacing w:line="259" w:lineRule="auto"/>
        <w:jc w:val="both"/>
        <w:rPr>
          <w:rFonts w:ascii="Arial" w:hAnsi="Arial" w:cs="Arial"/>
          <w:bCs/>
          <w:color w:val="1B1B1B"/>
          <w:spacing w:val="13"/>
          <w:sz w:val="22"/>
          <w:szCs w:val="22"/>
        </w:rPr>
      </w:pPr>
      <w:r w:rsidRPr="00743C44">
        <w:rPr>
          <w:rFonts w:ascii="Arial" w:hAnsi="Arial" w:cs="Arial"/>
          <w:b/>
          <w:color w:val="1B1B1B"/>
          <w:sz w:val="22"/>
          <w:szCs w:val="22"/>
        </w:rPr>
        <w:t>BEM:</w:t>
      </w:r>
      <w:r w:rsidRPr="00743C44">
        <w:rPr>
          <w:rFonts w:ascii="Arial" w:hAnsi="Arial" w:cs="Arial"/>
          <w:b/>
          <w:color w:val="1B1B1B"/>
          <w:spacing w:val="13"/>
          <w:sz w:val="22"/>
          <w:szCs w:val="22"/>
        </w:rPr>
        <w:t xml:space="preserve"> </w:t>
      </w:r>
      <w:r w:rsidR="00C93AD0" w:rsidRPr="00C93AD0">
        <w:rPr>
          <w:rFonts w:ascii="Arial" w:hAnsi="Arial" w:cs="Arial"/>
          <w:b/>
          <w:color w:val="1B1B1B"/>
          <w:spacing w:val="13"/>
          <w:sz w:val="22"/>
          <w:szCs w:val="22"/>
        </w:rPr>
        <w:t>Apartamento n.º 110- Térreo do Bloco B01 do Subcondomínio "B" do n.º 110- Térreo do Bloco B01 do Subcondomínio "B" do Condomínio Residencial Reserva Jardim América, n.º 400 da Condomínio Residencial Reserva Jardim América, n.º 400 da Rua Ana Espínola Navarro, bairro Ernani Sátiro, nesta Rua Ana Espínola Navarro, bairro Ernani Sátiro, João Pessoa/PB</w:t>
      </w:r>
      <w:r w:rsidR="00C93AD0" w:rsidRPr="00C93AD0">
        <w:rPr>
          <w:rFonts w:ascii="Arial" w:hAnsi="Arial" w:cs="Arial"/>
          <w:bCs/>
          <w:color w:val="1B1B1B"/>
          <w:spacing w:val="13"/>
          <w:sz w:val="22"/>
          <w:szCs w:val="22"/>
        </w:rPr>
        <w:t>, composto de sala de estar / jantar, circulação, capital, composto de sala de estar / jantar, circulação, 02 quartos, 01 banho social, cozinha e área de serviço, 02 quartos, 01 banho social, cozinha e área de serviço, tendo uma área real total de 65,77287m², sendo 44,30m² de tendo uma área real total de65,77287m², sendo 44,30m² de área real total privativa, 11,50m² de área real de vaga área real total privativa, 11,50m² de área real de vaga de estacionamento, 9,9729m² de área real de uso comum, e de estacionamento, 9,9729m² de área real de uso comum, e coeficiente de proporcionalidade de 0,000461216, fração coeficiente de proporcionalidade de 0,000461216, fração ideal de 0,0461216% e quota de terreno de 48,04m². ideal de 0,0461216% e quota de terreno de 48,04m². Cadastrado na PMJP sob nº 36.191.0930.0000.0874</w:t>
      </w:r>
    </w:p>
    <w:p w14:paraId="5E5EBDFB" w14:textId="77777777" w:rsidR="00442E7B" w:rsidRPr="002E1F82" w:rsidRDefault="00442E7B" w:rsidP="002E1F82">
      <w:pPr>
        <w:pStyle w:val="Corpodetexto"/>
        <w:spacing w:line="259" w:lineRule="auto"/>
        <w:jc w:val="both"/>
        <w:rPr>
          <w:rFonts w:ascii="Arial" w:hAnsi="Arial" w:cs="Arial"/>
          <w:bCs/>
          <w:color w:val="1B1B1B"/>
          <w:spacing w:val="13"/>
          <w:sz w:val="22"/>
          <w:szCs w:val="22"/>
        </w:rPr>
      </w:pPr>
    </w:p>
    <w:p w14:paraId="3B402DD6" w14:textId="39ADD8E2" w:rsidR="00743C44" w:rsidRPr="00743C44" w:rsidRDefault="00743C44" w:rsidP="00AA49C5">
      <w:pPr>
        <w:pStyle w:val="Corpodetexto"/>
        <w:spacing w:line="259" w:lineRule="auto"/>
        <w:jc w:val="both"/>
        <w:rPr>
          <w:rFonts w:ascii="Arial" w:hAnsi="Arial" w:cs="Arial"/>
          <w:sz w:val="22"/>
          <w:szCs w:val="22"/>
        </w:rPr>
      </w:pPr>
      <w:r w:rsidRPr="00743C44">
        <w:rPr>
          <w:rFonts w:ascii="Arial" w:hAnsi="Arial" w:cs="Arial"/>
          <w:b/>
          <w:color w:val="1B1B1B"/>
          <w:sz w:val="22"/>
          <w:szCs w:val="22"/>
        </w:rPr>
        <w:lastRenderedPageBreak/>
        <w:t>Registro:</w:t>
      </w:r>
      <w:r w:rsidRPr="00743C44">
        <w:rPr>
          <w:rFonts w:ascii="Arial" w:hAnsi="Arial" w:cs="Arial"/>
          <w:b/>
          <w:color w:val="1B1B1B"/>
          <w:spacing w:val="11"/>
          <w:sz w:val="22"/>
          <w:szCs w:val="22"/>
        </w:rPr>
        <w:t xml:space="preserve"> </w:t>
      </w:r>
      <w:r w:rsidRPr="00743C44">
        <w:rPr>
          <w:rFonts w:ascii="Arial" w:hAnsi="Arial" w:cs="Arial"/>
          <w:color w:val="1B1B1B"/>
          <w:sz w:val="22"/>
          <w:szCs w:val="22"/>
        </w:rPr>
        <w:t>Matrícula</w:t>
      </w:r>
      <w:r w:rsidRPr="00743C44">
        <w:rPr>
          <w:rFonts w:ascii="Arial" w:hAnsi="Arial" w:cs="Arial"/>
          <w:color w:val="1B1B1B"/>
          <w:spacing w:val="11"/>
          <w:sz w:val="22"/>
          <w:szCs w:val="22"/>
        </w:rPr>
        <w:t xml:space="preserve"> </w:t>
      </w:r>
      <w:r w:rsidR="00C93AD0" w:rsidRPr="00C93AD0">
        <w:rPr>
          <w:rFonts w:ascii="Arial" w:hAnsi="Arial" w:cs="Arial"/>
          <w:color w:val="1B1B1B"/>
          <w:sz w:val="22"/>
          <w:szCs w:val="22"/>
        </w:rPr>
        <w:t>159768</w:t>
      </w:r>
      <w:r w:rsidRPr="00743C44">
        <w:rPr>
          <w:rFonts w:ascii="Arial" w:hAnsi="Arial" w:cs="Arial"/>
          <w:color w:val="1B1B1B"/>
          <w:sz w:val="22"/>
          <w:szCs w:val="22"/>
        </w:rPr>
        <w:t xml:space="preserve">, </w:t>
      </w:r>
      <w:r w:rsidRPr="00743C44">
        <w:rPr>
          <w:rFonts w:ascii="Arial" w:hAnsi="Arial" w:cs="Arial"/>
          <w:color w:val="1B1B1B"/>
          <w:spacing w:val="-44"/>
          <w:sz w:val="22"/>
          <w:szCs w:val="22"/>
        </w:rPr>
        <w:t xml:space="preserve"> </w:t>
      </w:r>
      <w:r w:rsidRPr="00743C44">
        <w:rPr>
          <w:rFonts w:ascii="Arial" w:hAnsi="Arial" w:cs="Arial"/>
          <w:color w:val="1B1B1B"/>
          <w:sz w:val="22"/>
          <w:szCs w:val="22"/>
        </w:rPr>
        <w:t>perante</w:t>
      </w:r>
      <w:r w:rsidRPr="00743C44">
        <w:rPr>
          <w:rFonts w:ascii="Arial" w:hAnsi="Arial" w:cs="Arial"/>
          <w:color w:val="1B1B1B"/>
          <w:spacing w:val="12"/>
          <w:sz w:val="22"/>
          <w:szCs w:val="22"/>
        </w:rPr>
        <w:t xml:space="preserve"> </w:t>
      </w:r>
      <w:r w:rsidRPr="00743C44">
        <w:rPr>
          <w:rFonts w:ascii="Arial" w:hAnsi="Arial" w:cs="Arial"/>
          <w:color w:val="1B1B1B"/>
          <w:sz w:val="22"/>
          <w:szCs w:val="22"/>
        </w:rPr>
        <w:t>o</w:t>
      </w:r>
      <w:r w:rsidRPr="00743C44">
        <w:rPr>
          <w:rFonts w:ascii="Arial" w:hAnsi="Arial" w:cs="Arial"/>
          <w:color w:val="1B1B1B"/>
          <w:spacing w:val="13"/>
          <w:sz w:val="22"/>
          <w:szCs w:val="22"/>
        </w:rPr>
        <w:t xml:space="preserve"> </w:t>
      </w:r>
      <w:r w:rsidR="00632519">
        <w:rPr>
          <w:rFonts w:ascii="Arial" w:hAnsi="Arial" w:cs="Arial"/>
          <w:color w:val="1B1B1B"/>
          <w:sz w:val="22"/>
          <w:szCs w:val="22"/>
        </w:rPr>
        <w:t>1</w:t>
      </w:r>
      <w:r w:rsidR="00830FE6">
        <w:rPr>
          <w:rFonts w:ascii="Arial" w:hAnsi="Arial" w:cs="Arial"/>
          <w:color w:val="1B1B1B"/>
          <w:sz w:val="22"/>
          <w:szCs w:val="22"/>
        </w:rPr>
        <w:t xml:space="preserve">º Ofício do Registro de Imóveis (Zona </w:t>
      </w:r>
      <w:r w:rsidR="00632519">
        <w:rPr>
          <w:rFonts w:ascii="Arial" w:hAnsi="Arial" w:cs="Arial"/>
          <w:color w:val="1B1B1B"/>
          <w:sz w:val="22"/>
          <w:szCs w:val="22"/>
        </w:rPr>
        <w:t>Sul</w:t>
      </w:r>
      <w:r w:rsidR="00830FE6">
        <w:rPr>
          <w:rFonts w:ascii="Arial" w:hAnsi="Arial" w:cs="Arial"/>
          <w:color w:val="1B1B1B"/>
          <w:sz w:val="22"/>
          <w:szCs w:val="22"/>
        </w:rPr>
        <w:t>)</w:t>
      </w:r>
      <w:r w:rsidR="00F6770A">
        <w:rPr>
          <w:rFonts w:ascii="Arial" w:hAnsi="Arial" w:cs="Arial"/>
          <w:color w:val="1B1B1B"/>
          <w:sz w:val="22"/>
          <w:szCs w:val="22"/>
        </w:rPr>
        <w:t xml:space="preserve"> – Cartório </w:t>
      </w:r>
      <w:r w:rsidR="00632519">
        <w:rPr>
          <w:rFonts w:ascii="Arial" w:hAnsi="Arial" w:cs="Arial"/>
          <w:color w:val="1B1B1B"/>
          <w:sz w:val="22"/>
          <w:szCs w:val="22"/>
        </w:rPr>
        <w:t>Carlos Ulysses</w:t>
      </w:r>
      <w:r w:rsidR="002E1F82">
        <w:rPr>
          <w:rFonts w:ascii="Arial" w:hAnsi="Arial" w:cs="Arial"/>
          <w:color w:val="1B1B1B"/>
          <w:sz w:val="22"/>
          <w:szCs w:val="22"/>
        </w:rPr>
        <w:t>.</w:t>
      </w:r>
      <w:r w:rsidRPr="00743C44">
        <w:rPr>
          <w:rFonts w:ascii="Arial" w:hAnsi="Arial" w:cs="Arial"/>
          <w:color w:val="1B1B1B"/>
          <w:sz w:val="22"/>
          <w:szCs w:val="22"/>
        </w:rPr>
        <w:t xml:space="preserve"> </w:t>
      </w:r>
      <w:r w:rsidRPr="00743C44">
        <w:rPr>
          <w:rFonts w:ascii="Arial" w:hAnsi="Arial" w:cs="Arial"/>
          <w:b/>
          <w:color w:val="1B1B1B"/>
          <w:sz w:val="22"/>
          <w:szCs w:val="22"/>
        </w:rPr>
        <w:t>ÔNUS:</w:t>
      </w:r>
      <w:r w:rsidRPr="00743C44">
        <w:rPr>
          <w:rFonts w:ascii="Arial" w:hAnsi="Arial" w:cs="Arial"/>
          <w:b/>
          <w:color w:val="1B1B1B"/>
          <w:spacing w:val="1"/>
          <w:sz w:val="22"/>
          <w:szCs w:val="22"/>
        </w:rPr>
        <w:t xml:space="preserve"> </w:t>
      </w:r>
      <w:r w:rsidR="008B6BEE">
        <w:rPr>
          <w:rFonts w:ascii="Arial" w:hAnsi="Arial" w:cs="Arial"/>
          <w:color w:val="1B1B1B"/>
          <w:sz w:val="22"/>
          <w:szCs w:val="22"/>
        </w:rPr>
        <w:t>Alienação fiduciária perante o Banco do Brasil</w:t>
      </w:r>
      <w:r w:rsidR="006834B0" w:rsidRPr="006834B0">
        <w:rPr>
          <w:rFonts w:ascii="Arial" w:hAnsi="Arial" w:cs="Arial"/>
          <w:color w:val="1B1B1B"/>
          <w:sz w:val="22"/>
          <w:szCs w:val="22"/>
        </w:rPr>
        <w:t xml:space="preserve"> S</w:t>
      </w:r>
      <w:r w:rsidR="008B6BEE">
        <w:rPr>
          <w:rFonts w:ascii="Arial" w:hAnsi="Arial" w:cs="Arial"/>
          <w:color w:val="1B1B1B"/>
          <w:sz w:val="22"/>
          <w:szCs w:val="22"/>
        </w:rPr>
        <w:t>.</w:t>
      </w:r>
      <w:r w:rsidR="006834B0" w:rsidRPr="006834B0">
        <w:rPr>
          <w:rFonts w:ascii="Arial" w:hAnsi="Arial" w:cs="Arial"/>
          <w:color w:val="1B1B1B"/>
          <w:sz w:val="22"/>
          <w:szCs w:val="22"/>
        </w:rPr>
        <w:t>A</w:t>
      </w:r>
      <w:r w:rsidR="006834B0">
        <w:rPr>
          <w:rFonts w:ascii="Arial" w:hAnsi="Arial" w:cs="Arial"/>
          <w:color w:val="1B1B1B"/>
          <w:sz w:val="22"/>
          <w:szCs w:val="22"/>
        </w:rPr>
        <w:t>.</w:t>
      </w:r>
    </w:p>
    <w:p w14:paraId="282B3A18" w14:textId="77777777" w:rsidR="00743C44" w:rsidRPr="00743C44" w:rsidRDefault="00743C44" w:rsidP="00743C44">
      <w:pPr>
        <w:pStyle w:val="Corpodetexto"/>
        <w:spacing w:before="11"/>
        <w:jc w:val="both"/>
        <w:rPr>
          <w:rFonts w:ascii="Arial" w:hAnsi="Arial" w:cs="Arial"/>
          <w:sz w:val="22"/>
          <w:szCs w:val="22"/>
        </w:rPr>
      </w:pPr>
    </w:p>
    <w:p w14:paraId="1D606BE9" w14:textId="5AC7FF89"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color w:val="1B1B1B"/>
          <w:sz w:val="22"/>
          <w:szCs w:val="22"/>
        </w:rPr>
        <w:t>AVALIAÇÃO:</w:t>
      </w:r>
      <w:r w:rsidRPr="00743C44">
        <w:rPr>
          <w:rFonts w:ascii="Arial" w:hAnsi="Arial" w:cs="Arial"/>
          <w:b/>
          <w:color w:val="1B1B1B"/>
          <w:spacing w:val="20"/>
          <w:sz w:val="22"/>
          <w:szCs w:val="22"/>
        </w:rPr>
        <w:t xml:space="preserve"> </w:t>
      </w:r>
      <w:r w:rsidRPr="00743C44">
        <w:rPr>
          <w:rFonts w:ascii="Arial" w:hAnsi="Arial" w:cs="Arial"/>
          <w:color w:val="1B1B1B"/>
          <w:sz w:val="22"/>
          <w:szCs w:val="22"/>
        </w:rPr>
        <w:t>R$</w:t>
      </w:r>
      <w:r w:rsidRPr="00743C44">
        <w:rPr>
          <w:rFonts w:ascii="Arial" w:hAnsi="Arial" w:cs="Arial"/>
          <w:color w:val="1B1B1B"/>
          <w:spacing w:val="21"/>
          <w:sz w:val="22"/>
          <w:szCs w:val="22"/>
        </w:rPr>
        <w:t xml:space="preserve"> </w:t>
      </w:r>
      <w:r w:rsidR="008B6BEE">
        <w:rPr>
          <w:rFonts w:ascii="Arial" w:hAnsi="Arial" w:cs="Arial"/>
          <w:color w:val="1B1B1B"/>
          <w:sz w:val="22"/>
          <w:szCs w:val="22"/>
        </w:rPr>
        <w:t>1</w:t>
      </w:r>
      <w:r w:rsidR="00A5531E">
        <w:rPr>
          <w:rFonts w:ascii="Arial" w:hAnsi="Arial" w:cs="Arial"/>
          <w:color w:val="1B1B1B"/>
          <w:sz w:val="22"/>
          <w:szCs w:val="22"/>
        </w:rPr>
        <w:t>0</w:t>
      </w:r>
      <w:r w:rsidR="008B6BEE">
        <w:rPr>
          <w:rFonts w:ascii="Arial" w:hAnsi="Arial" w:cs="Arial"/>
          <w:color w:val="1B1B1B"/>
          <w:sz w:val="22"/>
          <w:szCs w:val="22"/>
        </w:rPr>
        <w:t>0</w:t>
      </w:r>
      <w:r w:rsidR="000718BC">
        <w:rPr>
          <w:rFonts w:ascii="Arial" w:hAnsi="Arial" w:cs="Arial"/>
          <w:color w:val="1B1B1B"/>
          <w:sz w:val="22"/>
          <w:szCs w:val="22"/>
        </w:rPr>
        <w:t>.000,00 (</w:t>
      </w:r>
      <w:r w:rsidR="00A5531E">
        <w:rPr>
          <w:rFonts w:ascii="Arial" w:hAnsi="Arial" w:cs="Arial"/>
          <w:color w:val="1B1B1B"/>
          <w:sz w:val="22"/>
          <w:szCs w:val="22"/>
        </w:rPr>
        <w:t>cem</w:t>
      </w:r>
      <w:r w:rsidR="000718BC">
        <w:rPr>
          <w:rFonts w:ascii="Arial" w:hAnsi="Arial" w:cs="Arial"/>
          <w:color w:val="1B1B1B"/>
          <w:sz w:val="22"/>
          <w:szCs w:val="22"/>
        </w:rPr>
        <w:t xml:space="preserve"> mil reais)</w:t>
      </w:r>
      <w:r w:rsidR="00F6770A">
        <w:rPr>
          <w:rFonts w:ascii="Arial" w:hAnsi="Arial" w:cs="Arial"/>
          <w:color w:val="1B1B1B"/>
          <w:sz w:val="22"/>
          <w:szCs w:val="22"/>
        </w:rPr>
        <w:t>.</w:t>
      </w:r>
    </w:p>
    <w:p w14:paraId="17187E2C" w14:textId="77777777" w:rsidR="00743C44" w:rsidRPr="00743C44" w:rsidRDefault="00743C44" w:rsidP="00743C44">
      <w:pPr>
        <w:pStyle w:val="Corpodetexto"/>
        <w:spacing w:before="7"/>
        <w:jc w:val="both"/>
        <w:rPr>
          <w:rFonts w:ascii="Arial" w:hAnsi="Arial" w:cs="Arial"/>
          <w:sz w:val="22"/>
          <w:szCs w:val="22"/>
        </w:rPr>
      </w:pPr>
    </w:p>
    <w:p w14:paraId="21AD1E20" w14:textId="77777777"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color w:val="1B1B1B"/>
          <w:sz w:val="22"/>
          <w:szCs w:val="22"/>
        </w:rPr>
        <w:t xml:space="preserve">COMISSÃO DO LEILOEIRO: </w:t>
      </w:r>
      <w:r w:rsidRPr="00743C44">
        <w:rPr>
          <w:rFonts w:ascii="Arial" w:hAnsi="Arial" w:cs="Arial"/>
          <w:color w:val="1B1B1B"/>
          <w:sz w:val="22"/>
          <w:szCs w:val="22"/>
        </w:rPr>
        <w:t>A comissão devida ao Leiloeiro será de 5% (cinco por cento) sobre o</w:t>
      </w:r>
      <w:r w:rsidRPr="00743C44">
        <w:rPr>
          <w:rFonts w:ascii="Arial" w:hAnsi="Arial" w:cs="Arial"/>
          <w:color w:val="1B1B1B"/>
          <w:spacing w:val="1"/>
          <w:sz w:val="22"/>
          <w:szCs w:val="22"/>
        </w:rPr>
        <w:t xml:space="preserve"> </w:t>
      </w:r>
      <w:r w:rsidRPr="00743C44">
        <w:rPr>
          <w:rFonts w:ascii="Arial" w:hAnsi="Arial" w:cs="Arial"/>
          <w:color w:val="1B1B1B"/>
          <w:sz w:val="22"/>
          <w:szCs w:val="22"/>
        </w:rPr>
        <w:t>valor da arrematação, não se incluindo no valor do lanço (art. 7 da Resolução 236/2016 - CNJ), que será</w:t>
      </w:r>
      <w:r w:rsidRPr="00743C44">
        <w:rPr>
          <w:rFonts w:ascii="Arial" w:hAnsi="Arial" w:cs="Arial"/>
          <w:color w:val="1B1B1B"/>
          <w:spacing w:val="1"/>
          <w:sz w:val="22"/>
          <w:szCs w:val="22"/>
        </w:rPr>
        <w:t xml:space="preserve"> </w:t>
      </w:r>
      <w:r w:rsidRPr="00743C44">
        <w:rPr>
          <w:rFonts w:ascii="Arial" w:hAnsi="Arial" w:cs="Arial"/>
          <w:color w:val="1B1B1B"/>
          <w:sz w:val="22"/>
          <w:szCs w:val="22"/>
        </w:rPr>
        <w:t>efetuada</w:t>
      </w:r>
      <w:r w:rsidRPr="00743C44">
        <w:rPr>
          <w:rFonts w:ascii="Arial" w:hAnsi="Arial" w:cs="Arial"/>
          <w:color w:val="1B1B1B"/>
          <w:spacing w:val="27"/>
          <w:sz w:val="22"/>
          <w:szCs w:val="22"/>
        </w:rPr>
        <w:t xml:space="preserve"> </w:t>
      </w:r>
      <w:r w:rsidRPr="00743C44">
        <w:rPr>
          <w:rFonts w:ascii="Arial" w:hAnsi="Arial" w:cs="Arial"/>
          <w:color w:val="1B1B1B"/>
          <w:sz w:val="22"/>
          <w:szCs w:val="22"/>
        </w:rPr>
        <w:t>pelo</w:t>
      </w:r>
      <w:r w:rsidRPr="00743C44">
        <w:rPr>
          <w:rFonts w:ascii="Arial" w:hAnsi="Arial" w:cs="Arial"/>
          <w:color w:val="1B1B1B"/>
          <w:spacing w:val="28"/>
          <w:sz w:val="22"/>
          <w:szCs w:val="22"/>
        </w:rPr>
        <w:t xml:space="preserve"> </w:t>
      </w:r>
      <w:r w:rsidRPr="00743C44">
        <w:rPr>
          <w:rFonts w:ascii="Arial" w:hAnsi="Arial" w:cs="Arial"/>
          <w:color w:val="1B1B1B"/>
          <w:sz w:val="22"/>
          <w:szCs w:val="22"/>
        </w:rPr>
        <w:t>arrematante</w:t>
      </w:r>
      <w:r w:rsidRPr="00743C44">
        <w:rPr>
          <w:rFonts w:ascii="Arial" w:hAnsi="Arial" w:cs="Arial"/>
          <w:color w:val="1B1B1B"/>
          <w:spacing w:val="28"/>
          <w:sz w:val="22"/>
          <w:szCs w:val="22"/>
        </w:rPr>
        <w:t xml:space="preserve"> </w:t>
      </w:r>
      <w:r w:rsidRPr="00743C44">
        <w:rPr>
          <w:rFonts w:ascii="Arial" w:hAnsi="Arial" w:cs="Arial"/>
          <w:color w:val="1B1B1B"/>
          <w:sz w:val="22"/>
          <w:szCs w:val="22"/>
        </w:rPr>
        <w:t>no</w:t>
      </w:r>
      <w:r w:rsidRPr="00743C44">
        <w:rPr>
          <w:rFonts w:ascii="Arial" w:hAnsi="Arial" w:cs="Arial"/>
          <w:color w:val="1B1B1B"/>
          <w:spacing w:val="27"/>
          <w:sz w:val="22"/>
          <w:szCs w:val="22"/>
        </w:rPr>
        <w:t xml:space="preserve"> </w:t>
      </w:r>
      <w:r w:rsidRPr="00743C44">
        <w:rPr>
          <w:rFonts w:ascii="Arial" w:hAnsi="Arial" w:cs="Arial"/>
          <w:color w:val="1B1B1B"/>
          <w:sz w:val="22"/>
          <w:szCs w:val="22"/>
        </w:rPr>
        <w:t>prazo</w:t>
      </w:r>
      <w:r w:rsidRPr="00743C44">
        <w:rPr>
          <w:rFonts w:ascii="Arial" w:hAnsi="Arial" w:cs="Arial"/>
          <w:color w:val="1B1B1B"/>
          <w:spacing w:val="28"/>
          <w:sz w:val="22"/>
          <w:szCs w:val="22"/>
        </w:rPr>
        <w:t xml:space="preserve"> </w:t>
      </w:r>
      <w:r w:rsidRPr="00743C44">
        <w:rPr>
          <w:rFonts w:ascii="Arial" w:hAnsi="Arial" w:cs="Arial"/>
          <w:color w:val="1B1B1B"/>
          <w:sz w:val="22"/>
          <w:szCs w:val="22"/>
        </w:rPr>
        <w:t>de</w:t>
      </w:r>
      <w:r w:rsidRPr="00743C44">
        <w:rPr>
          <w:rFonts w:ascii="Arial" w:hAnsi="Arial" w:cs="Arial"/>
          <w:color w:val="1B1B1B"/>
          <w:spacing w:val="28"/>
          <w:sz w:val="22"/>
          <w:szCs w:val="22"/>
        </w:rPr>
        <w:t xml:space="preserve"> </w:t>
      </w:r>
      <w:r w:rsidRPr="00743C44">
        <w:rPr>
          <w:rFonts w:ascii="Arial" w:hAnsi="Arial" w:cs="Arial"/>
          <w:color w:val="1B1B1B"/>
          <w:sz w:val="22"/>
          <w:szCs w:val="22"/>
        </w:rPr>
        <w:t>24</w:t>
      </w:r>
      <w:r w:rsidRPr="00743C44">
        <w:rPr>
          <w:rFonts w:ascii="Arial" w:hAnsi="Arial" w:cs="Arial"/>
          <w:color w:val="1B1B1B"/>
          <w:spacing w:val="27"/>
          <w:sz w:val="22"/>
          <w:szCs w:val="22"/>
        </w:rPr>
        <w:t xml:space="preserve"> </w:t>
      </w:r>
      <w:r w:rsidRPr="00743C44">
        <w:rPr>
          <w:rFonts w:ascii="Arial" w:hAnsi="Arial" w:cs="Arial"/>
          <w:color w:val="1B1B1B"/>
          <w:sz w:val="22"/>
          <w:szCs w:val="22"/>
        </w:rPr>
        <w:t>horas</w:t>
      </w:r>
      <w:r w:rsidRPr="00743C44">
        <w:rPr>
          <w:rFonts w:ascii="Arial" w:hAnsi="Arial" w:cs="Arial"/>
          <w:color w:val="1B1B1B"/>
          <w:spacing w:val="28"/>
          <w:sz w:val="22"/>
          <w:szCs w:val="22"/>
        </w:rPr>
        <w:t xml:space="preserve"> </w:t>
      </w:r>
      <w:r w:rsidRPr="00743C44">
        <w:rPr>
          <w:rFonts w:ascii="Arial" w:hAnsi="Arial" w:cs="Arial"/>
          <w:color w:val="1B1B1B"/>
          <w:sz w:val="22"/>
          <w:szCs w:val="22"/>
        </w:rPr>
        <w:t>da</w:t>
      </w:r>
      <w:r w:rsidRPr="00743C44">
        <w:rPr>
          <w:rFonts w:ascii="Arial" w:hAnsi="Arial" w:cs="Arial"/>
          <w:color w:val="1B1B1B"/>
          <w:spacing w:val="28"/>
          <w:sz w:val="22"/>
          <w:szCs w:val="22"/>
        </w:rPr>
        <w:t xml:space="preserve"> </w:t>
      </w:r>
      <w:r w:rsidRPr="00743C44">
        <w:rPr>
          <w:rFonts w:ascii="Arial" w:hAnsi="Arial" w:cs="Arial"/>
          <w:color w:val="1B1B1B"/>
          <w:sz w:val="22"/>
          <w:szCs w:val="22"/>
        </w:rPr>
        <w:t>realização</w:t>
      </w:r>
      <w:r w:rsidRPr="00743C44">
        <w:rPr>
          <w:rFonts w:ascii="Arial" w:hAnsi="Arial" w:cs="Arial"/>
          <w:color w:val="1B1B1B"/>
          <w:spacing w:val="27"/>
          <w:sz w:val="22"/>
          <w:szCs w:val="22"/>
        </w:rPr>
        <w:t xml:space="preserve"> </w:t>
      </w:r>
      <w:r w:rsidRPr="00743C44">
        <w:rPr>
          <w:rFonts w:ascii="Arial" w:hAnsi="Arial" w:cs="Arial"/>
          <w:color w:val="1B1B1B"/>
          <w:sz w:val="22"/>
          <w:szCs w:val="22"/>
        </w:rPr>
        <w:t>do</w:t>
      </w:r>
      <w:r w:rsidRPr="00743C44">
        <w:rPr>
          <w:rFonts w:ascii="Arial" w:hAnsi="Arial" w:cs="Arial"/>
          <w:color w:val="1B1B1B"/>
          <w:spacing w:val="28"/>
          <w:sz w:val="22"/>
          <w:szCs w:val="22"/>
        </w:rPr>
        <w:t xml:space="preserve"> </w:t>
      </w:r>
      <w:r w:rsidRPr="00743C44">
        <w:rPr>
          <w:rFonts w:ascii="Arial" w:hAnsi="Arial" w:cs="Arial"/>
          <w:color w:val="1B1B1B"/>
          <w:sz w:val="22"/>
          <w:szCs w:val="22"/>
        </w:rPr>
        <w:t>leilão,</w:t>
      </w:r>
      <w:r w:rsidRPr="00743C44">
        <w:rPr>
          <w:rFonts w:ascii="Arial" w:hAnsi="Arial" w:cs="Arial"/>
          <w:color w:val="1B1B1B"/>
          <w:spacing w:val="28"/>
          <w:sz w:val="22"/>
          <w:szCs w:val="22"/>
        </w:rPr>
        <w:t xml:space="preserve"> </w:t>
      </w:r>
      <w:r w:rsidRPr="00743C44">
        <w:rPr>
          <w:rFonts w:ascii="Arial" w:hAnsi="Arial" w:cs="Arial"/>
          <w:color w:val="1B1B1B"/>
          <w:sz w:val="22"/>
          <w:szCs w:val="22"/>
        </w:rPr>
        <w:t>em</w:t>
      </w:r>
      <w:r w:rsidRPr="00743C44">
        <w:rPr>
          <w:rFonts w:ascii="Arial" w:hAnsi="Arial" w:cs="Arial"/>
          <w:color w:val="1B1B1B"/>
          <w:spacing w:val="28"/>
          <w:sz w:val="22"/>
          <w:szCs w:val="22"/>
        </w:rPr>
        <w:t xml:space="preserve"> </w:t>
      </w:r>
      <w:r w:rsidRPr="00743C44">
        <w:rPr>
          <w:rFonts w:ascii="Arial" w:hAnsi="Arial" w:cs="Arial"/>
          <w:color w:val="1B1B1B"/>
          <w:sz w:val="22"/>
          <w:szCs w:val="22"/>
        </w:rPr>
        <w:t>conta</w:t>
      </w:r>
      <w:r w:rsidRPr="00743C44">
        <w:rPr>
          <w:rFonts w:ascii="Arial" w:hAnsi="Arial" w:cs="Arial"/>
          <w:color w:val="1B1B1B"/>
          <w:spacing w:val="27"/>
          <w:sz w:val="22"/>
          <w:szCs w:val="22"/>
        </w:rPr>
        <w:t xml:space="preserve"> </w:t>
      </w:r>
      <w:r w:rsidRPr="00743C44">
        <w:rPr>
          <w:rFonts w:ascii="Arial" w:hAnsi="Arial" w:cs="Arial"/>
          <w:color w:val="1B1B1B"/>
          <w:sz w:val="22"/>
          <w:szCs w:val="22"/>
        </w:rPr>
        <w:t>fornecida</w:t>
      </w:r>
      <w:r w:rsidRPr="00743C44">
        <w:rPr>
          <w:rFonts w:ascii="Arial" w:hAnsi="Arial" w:cs="Arial"/>
          <w:color w:val="1B1B1B"/>
          <w:spacing w:val="28"/>
          <w:sz w:val="22"/>
          <w:szCs w:val="22"/>
        </w:rPr>
        <w:t xml:space="preserve"> </w:t>
      </w:r>
      <w:r w:rsidRPr="00743C44">
        <w:rPr>
          <w:rFonts w:ascii="Arial" w:hAnsi="Arial" w:cs="Arial"/>
          <w:color w:val="1B1B1B"/>
          <w:sz w:val="22"/>
          <w:szCs w:val="22"/>
        </w:rPr>
        <w:t>via</w:t>
      </w:r>
      <w:r w:rsidRPr="00743C44">
        <w:rPr>
          <w:rFonts w:ascii="Arial" w:hAnsi="Arial" w:cs="Arial"/>
          <w:color w:val="1B1B1B"/>
          <w:spacing w:val="28"/>
          <w:sz w:val="22"/>
          <w:szCs w:val="22"/>
        </w:rPr>
        <w:t xml:space="preserve"> </w:t>
      </w:r>
      <w:r w:rsidRPr="00743C44">
        <w:rPr>
          <w:rFonts w:ascii="Arial" w:hAnsi="Arial" w:cs="Arial"/>
          <w:color w:val="1B1B1B"/>
          <w:sz w:val="22"/>
          <w:szCs w:val="22"/>
        </w:rPr>
        <w:t>e-mail</w:t>
      </w:r>
      <w:r w:rsidRPr="00743C44">
        <w:rPr>
          <w:rFonts w:ascii="Arial" w:hAnsi="Arial" w:cs="Arial"/>
          <w:color w:val="1B1B1B"/>
          <w:spacing w:val="1"/>
          <w:sz w:val="22"/>
          <w:szCs w:val="22"/>
        </w:rPr>
        <w:t xml:space="preserve"> </w:t>
      </w:r>
      <w:r w:rsidRPr="00743C44">
        <w:rPr>
          <w:rFonts w:ascii="Arial" w:hAnsi="Arial" w:cs="Arial"/>
          <w:color w:val="1B1B1B"/>
          <w:sz w:val="22"/>
          <w:szCs w:val="22"/>
        </w:rPr>
        <w:t>após o encerramento</w:t>
      </w:r>
      <w:r w:rsidRPr="00743C44">
        <w:rPr>
          <w:rFonts w:ascii="Arial" w:hAnsi="Arial" w:cs="Arial"/>
          <w:color w:val="1B1B1B"/>
          <w:spacing w:val="1"/>
          <w:sz w:val="22"/>
          <w:szCs w:val="22"/>
        </w:rPr>
        <w:t xml:space="preserve"> </w:t>
      </w:r>
      <w:r w:rsidRPr="00743C44">
        <w:rPr>
          <w:rFonts w:ascii="Arial" w:hAnsi="Arial" w:cs="Arial"/>
          <w:color w:val="1B1B1B"/>
          <w:sz w:val="22"/>
          <w:szCs w:val="22"/>
        </w:rPr>
        <w:t>do leilão.</w:t>
      </w:r>
    </w:p>
    <w:p w14:paraId="096977B0" w14:textId="77777777" w:rsidR="00743C44" w:rsidRPr="00743C44" w:rsidRDefault="00743C44" w:rsidP="00743C44">
      <w:pPr>
        <w:pStyle w:val="Corpodetexto"/>
        <w:spacing w:before="2"/>
        <w:jc w:val="both"/>
        <w:rPr>
          <w:rFonts w:ascii="Arial" w:hAnsi="Arial" w:cs="Arial"/>
          <w:sz w:val="22"/>
          <w:szCs w:val="22"/>
        </w:rPr>
      </w:pPr>
    </w:p>
    <w:p w14:paraId="2E21480C" w14:textId="77777777"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sz w:val="22"/>
          <w:szCs w:val="22"/>
        </w:rPr>
        <w:t>ADVERTÊNCIA</w:t>
      </w:r>
      <w:r w:rsidRPr="00743C44">
        <w:rPr>
          <w:rFonts w:ascii="Arial" w:hAnsi="Arial" w:cs="Arial"/>
          <w:sz w:val="22"/>
          <w:szCs w:val="22"/>
        </w:rPr>
        <w:t>: 01) Os bens serão vendidos no estado de conservação em que se encontrarem, não</w:t>
      </w:r>
      <w:r w:rsidRPr="00743C44">
        <w:rPr>
          <w:rFonts w:ascii="Arial" w:hAnsi="Arial" w:cs="Arial"/>
          <w:spacing w:val="1"/>
          <w:sz w:val="22"/>
          <w:szCs w:val="22"/>
        </w:rPr>
        <w:t xml:space="preserve"> </w:t>
      </w:r>
      <w:r w:rsidRPr="00743C44">
        <w:rPr>
          <w:rFonts w:ascii="Arial" w:hAnsi="Arial" w:cs="Arial"/>
          <w:sz w:val="22"/>
          <w:szCs w:val="22"/>
        </w:rPr>
        <w:t>cabendo à Justiça estadual e/ ou leiloeiro quaisquer responsabilidades quanto a consertos e reparos ou</w:t>
      </w:r>
      <w:r w:rsidRPr="00743C44">
        <w:rPr>
          <w:rFonts w:ascii="Arial" w:hAnsi="Arial" w:cs="Arial"/>
          <w:spacing w:val="1"/>
          <w:sz w:val="22"/>
          <w:szCs w:val="22"/>
        </w:rPr>
        <w:t xml:space="preserve"> </w:t>
      </w:r>
      <w:r w:rsidRPr="00743C44">
        <w:rPr>
          <w:rFonts w:ascii="Arial" w:hAnsi="Arial" w:cs="Arial"/>
          <w:sz w:val="22"/>
          <w:szCs w:val="22"/>
        </w:rPr>
        <w:t>mesmo providências referentes à retirada, embalagem, impostos, encargos sociais e transportes daqueles</w:t>
      </w:r>
      <w:r w:rsidRPr="00743C44">
        <w:rPr>
          <w:rFonts w:ascii="Arial" w:hAnsi="Arial" w:cs="Arial"/>
          <w:spacing w:val="1"/>
          <w:sz w:val="22"/>
          <w:szCs w:val="22"/>
        </w:rPr>
        <w:t xml:space="preserve"> </w:t>
      </w:r>
      <w:r w:rsidRPr="00743C44">
        <w:rPr>
          <w:rFonts w:ascii="Arial" w:hAnsi="Arial" w:cs="Arial"/>
          <w:sz w:val="22"/>
          <w:szCs w:val="22"/>
        </w:rPr>
        <w:t>bens</w:t>
      </w:r>
      <w:r w:rsidRPr="00743C44">
        <w:rPr>
          <w:rFonts w:ascii="Arial" w:hAnsi="Arial" w:cs="Arial"/>
          <w:spacing w:val="1"/>
          <w:sz w:val="22"/>
          <w:szCs w:val="22"/>
        </w:rPr>
        <w:t xml:space="preserve"> </w:t>
      </w:r>
      <w:r w:rsidRPr="00743C44">
        <w:rPr>
          <w:rFonts w:ascii="Arial" w:hAnsi="Arial" w:cs="Arial"/>
          <w:sz w:val="22"/>
          <w:szCs w:val="22"/>
        </w:rPr>
        <w:t>arrematados.</w:t>
      </w:r>
      <w:r w:rsidRPr="00743C44">
        <w:rPr>
          <w:rFonts w:ascii="Arial" w:hAnsi="Arial" w:cs="Arial"/>
          <w:spacing w:val="1"/>
          <w:sz w:val="22"/>
          <w:szCs w:val="22"/>
        </w:rPr>
        <w:t xml:space="preserve"> </w:t>
      </w:r>
      <w:r w:rsidRPr="00743C44">
        <w:rPr>
          <w:rFonts w:ascii="Arial" w:hAnsi="Arial" w:cs="Arial"/>
          <w:sz w:val="22"/>
          <w:szCs w:val="22"/>
        </w:rPr>
        <w:t>Será</w:t>
      </w:r>
      <w:r w:rsidRPr="00743C44">
        <w:rPr>
          <w:rFonts w:ascii="Arial" w:hAnsi="Arial" w:cs="Arial"/>
          <w:spacing w:val="1"/>
          <w:sz w:val="22"/>
          <w:szCs w:val="22"/>
        </w:rPr>
        <w:t xml:space="preserve"> </w:t>
      </w:r>
      <w:r w:rsidRPr="00743C44">
        <w:rPr>
          <w:rFonts w:ascii="Arial" w:hAnsi="Arial" w:cs="Arial"/>
          <w:sz w:val="22"/>
          <w:szCs w:val="22"/>
        </w:rPr>
        <w:t>ainda</w:t>
      </w:r>
      <w:r w:rsidRPr="00743C44">
        <w:rPr>
          <w:rFonts w:ascii="Arial" w:hAnsi="Arial" w:cs="Arial"/>
          <w:spacing w:val="1"/>
          <w:sz w:val="22"/>
          <w:szCs w:val="22"/>
        </w:rPr>
        <w:t xml:space="preserve"> </w:t>
      </w:r>
      <w:r w:rsidRPr="00743C44">
        <w:rPr>
          <w:rFonts w:ascii="Arial" w:hAnsi="Arial" w:cs="Arial"/>
          <w:sz w:val="22"/>
          <w:szCs w:val="22"/>
        </w:rPr>
        <w:t>atribuição</w:t>
      </w:r>
      <w:r w:rsidRPr="00743C44">
        <w:rPr>
          <w:rFonts w:ascii="Arial" w:hAnsi="Arial" w:cs="Arial"/>
          <w:spacing w:val="1"/>
          <w:sz w:val="22"/>
          <w:szCs w:val="22"/>
        </w:rPr>
        <w:t xml:space="preserve"> </w:t>
      </w:r>
      <w:r w:rsidRPr="00743C44">
        <w:rPr>
          <w:rFonts w:ascii="Arial" w:hAnsi="Arial" w:cs="Arial"/>
          <w:sz w:val="22"/>
          <w:szCs w:val="22"/>
        </w:rPr>
        <w:t>dos</w:t>
      </w:r>
      <w:r w:rsidRPr="00743C44">
        <w:rPr>
          <w:rFonts w:ascii="Arial" w:hAnsi="Arial" w:cs="Arial"/>
          <w:spacing w:val="1"/>
          <w:sz w:val="22"/>
          <w:szCs w:val="22"/>
        </w:rPr>
        <w:t xml:space="preserve"> </w:t>
      </w:r>
      <w:r w:rsidRPr="00743C44">
        <w:rPr>
          <w:rFonts w:ascii="Arial" w:hAnsi="Arial" w:cs="Arial"/>
          <w:sz w:val="22"/>
          <w:szCs w:val="22"/>
        </w:rPr>
        <w:t>licitantes/arrematantes</w:t>
      </w:r>
      <w:r w:rsidRPr="00743C44">
        <w:rPr>
          <w:rFonts w:ascii="Arial" w:hAnsi="Arial" w:cs="Arial"/>
          <w:spacing w:val="1"/>
          <w:sz w:val="22"/>
          <w:szCs w:val="22"/>
        </w:rPr>
        <w:t xml:space="preserve"> </w:t>
      </w:r>
      <w:r w:rsidRPr="00743C44">
        <w:rPr>
          <w:rFonts w:ascii="Arial" w:hAnsi="Arial" w:cs="Arial"/>
          <w:sz w:val="22"/>
          <w:szCs w:val="22"/>
        </w:rPr>
        <w:t>a</w:t>
      </w:r>
      <w:r w:rsidRPr="00743C44">
        <w:rPr>
          <w:rFonts w:ascii="Arial" w:hAnsi="Arial" w:cs="Arial"/>
          <w:spacing w:val="1"/>
          <w:sz w:val="22"/>
          <w:szCs w:val="22"/>
        </w:rPr>
        <w:t xml:space="preserve"> </w:t>
      </w:r>
      <w:r w:rsidRPr="00743C44">
        <w:rPr>
          <w:rFonts w:ascii="Arial" w:hAnsi="Arial" w:cs="Arial"/>
          <w:sz w:val="22"/>
          <w:szCs w:val="22"/>
        </w:rPr>
        <w:t>verificação</w:t>
      </w:r>
      <w:r w:rsidRPr="00743C44">
        <w:rPr>
          <w:rFonts w:ascii="Arial" w:hAnsi="Arial" w:cs="Arial"/>
          <w:spacing w:val="48"/>
          <w:sz w:val="22"/>
          <w:szCs w:val="22"/>
        </w:rPr>
        <w:t xml:space="preserve"> </w:t>
      </w:r>
      <w:r w:rsidRPr="00743C44">
        <w:rPr>
          <w:rFonts w:ascii="Arial" w:hAnsi="Arial" w:cs="Arial"/>
          <w:sz w:val="22"/>
          <w:szCs w:val="22"/>
        </w:rPr>
        <w:t>do</w:t>
      </w:r>
      <w:r w:rsidRPr="00743C44">
        <w:rPr>
          <w:rFonts w:ascii="Arial" w:hAnsi="Arial" w:cs="Arial"/>
          <w:spacing w:val="48"/>
          <w:sz w:val="22"/>
          <w:szCs w:val="22"/>
        </w:rPr>
        <w:t xml:space="preserve"> </w:t>
      </w:r>
      <w:r w:rsidRPr="00743C44">
        <w:rPr>
          <w:rFonts w:ascii="Arial" w:hAnsi="Arial" w:cs="Arial"/>
          <w:sz w:val="22"/>
          <w:szCs w:val="22"/>
        </w:rPr>
        <w:t>estado</w:t>
      </w:r>
      <w:r w:rsidRPr="00743C44">
        <w:rPr>
          <w:rFonts w:ascii="Arial" w:hAnsi="Arial" w:cs="Arial"/>
          <w:spacing w:val="48"/>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conservação,</w:t>
      </w:r>
      <w:r w:rsidRPr="00743C44">
        <w:rPr>
          <w:rFonts w:ascii="Arial" w:hAnsi="Arial" w:cs="Arial"/>
          <w:spacing w:val="1"/>
          <w:sz w:val="22"/>
          <w:szCs w:val="22"/>
        </w:rPr>
        <w:t xml:space="preserve"> </w:t>
      </w:r>
      <w:r w:rsidRPr="00743C44">
        <w:rPr>
          <w:rFonts w:ascii="Arial" w:hAnsi="Arial" w:cs="Arial"/>
          <w:sz w:val="22"/>
          <w:szCs w:val="22"/>
        </w:rPr>
        <w:t>situação</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posse</w:t>
      </w:r>
      <w:r w:rsidRPr="00743C44">
        <w:rPr>
          <w:rFonts w:ascii="Arial" w:hAnsi="Arial" w:cs="Arial"/>
          <w:spacing w:val="1"/>
          <w:sz w:val="22"/>
          <w:szCs w:val="22"/>
        </w:rPr>
        <w:t xml:space="preserve"> </w:t>
      </w:r>
      <w:r w:rsidRPr="00743C44">
        <w:rPr>
          <w:rFonts w:ascii="Arial" w:hAnsi="Arial" w:cs="Arial"/>
          <w:sz w:val="22"/>
          <w:szCs w:val="22"/>
        </w:rPr>
        <w:t>e</w:t>
      </w:r>
      <w:r w:rsidRPr="00743C44">
        <w:rPr>
          <w:rFonts w:ascii="Arial" w:hAnsi="Arial" w:cs="Arial"/>
          <w:spacing w:val="1"/>
          <w:sz w:val="22"/>
          <w:szCs w:val="22"/>
        </w:rPr>
        <w:t xml:space="preserve"> </w:t>
      </w:r>
      <w:r w:rsidRPr="00743C44">
        <w:rPr>
          <w:rFonts w:ascii="Arial" w:hAnsi="Arial" w:cs="Arial"/>
          <w:sz w:val="22"/>
          <w:szCs w:val="22"/>
        </w:rPr>
        <w:t>especificações</w:t>
      </w:r>
      <w:r w:rsidRPr="00743C44">
        <w:rPr>
          <w:rFonts w:ascii="Arial" w:hAnsi="Arial" w:cs="Arial"/>
          <w:spacing w:val="1"/>
          <w:sz w:val="22"/>
          <w:szCs w:val="22"/>
        </w:rPr>
        <w:t xml:space="preserve"> </w:t>
      </w:r>
      <w:r w:rsidRPr="00743C44">
        <w:rPr>
          <w:rFonts w:ascii="Arial" w:hAnsi="Arial" w:cs="Arial"/>
          <w:sz w:val="22"/>
          <w:szCs w:val="22"/>
        </w:rPr>
        <w:t>dos</w:t>
      </w:r>
      <w:r w:rsidRPr="00743C44">
        <w:rPr>
          <w:rFonts w:ascii="Arial" w:hAnsi="Arial" w:cs="Arial"/>
          <w:spacing w:val="1"/>
          <w:sz w:val="22"/>
          <w:szCs w:val="22"/>
        </w:rPr>
        <w:t xml:space="preserve"> </w:t>
      </w:r>
      <w:r w:rsidRPr="00743C44">
        <w:rPr>
          <w:rFonts w:ascii="Arial" w:hAnsi="Arial" w:cs="Arial"/>
          <w:sz w:val="22"/>
          <w:szCs w:val="22"/>
        </w:rPr>
        <w:t>bens</w:t>
      </w:r>
      <w:r w:rsidRPr="00743C44">
        <w:rPr>
          <w:rFonts w:ascii="Arial" w:hAnsi="Arial" w:cs="Arial"/>
          <w:spacing w:val="1"/>
          <w:sz w:val="22"/>
          <w:szCs w:val="22"/>
        </w:rPr>
        <w:t xml:space="preserve"> </w:t>
      </w:r>
      <w:r w:rsidRPr="00743C44">
        <w:rPr>
          <w:rFonts w:ascii="Arial" w:hAnsi="Arial" w:cs="Arial"/>
          <w:sz w:val="22"/>
          <w:szCs w:val="22"/>
        </w:rPr>
        <w:t>oferecidos</w:t>
      </w:r>
      <w:r w:rsidRPr="00743C44">
        <w:rPr>
          <w:rFonts w:ascii="Arial" w:hAnsi="Arial" w:cs="Arial"/>
          <w:spacing w:val="1"/>
          <w:sz w:val="22"/>
          <w:szCs w:val="22"/>
        </w:rPr>
        <w:t xml:space="preserve"> </w:t>
      </w:r>
      <w:r w:rsidRPr="00743C44">
        <w:rPr>
          <w:rFonts w:ascii="Arial" w:hAnsi="Arial" w:cs="Arial"/>
          <w:sz w:val="22"/>
          <w:szCs w:val="22"/>
        </w:rPr>
        <w:t>no</w:t>
      </w:r>
      <w:r w:rsidRPr="00743C44">
        <w:rPr>
          <w:rFonts w:ascii="Arial" w:hAnsi="Arial" w:cs="Arial"/>
          <w:spacing w:val="1"/>
          <w:sz w:val="22"/>
          <w:szCs w:val="22"/>
        </w:rPr>
        <w:t xml:space="preserve"> </w:t>
      </w:r>
      <w:r w:rsidRPr="00743C44">
        <w:rPr>
          <w:rFonts w:ascii="Arial" w:hAnsi="Arial" w:cs="Arial"/>
          <w:sz w:val="22"/>
          <w:szCs w:val="22"/>
        </w:rPr>
        <w:t>leilão.</w:t>
      </w:r>
      <w:r w:rsidRPr="00743C44">
        <w:rPr>
          <w:rFonts w:ascii="Arial" w:hAnsi="Arial" w:cs="Arial"/>
          <w:spacing w:val="1"/>
          <w:sz w:val="22"/>
          <w:szCs w:val="22"/>
        </w:rPr>
        <w:t xml:space="preserve"> </w:t>
      </w:r>
      <w:r w:rsidRPr="00743C44">
        <w:rPr>
          <w:rFonts w:ascii="Arial" w:hAnsi="Arial" w:cs="Arial"/>
          <w:sz w:val="22"/>
          <w:szCs w:val="22"/>
        </w:rPr>
        <w:t>Qualquer</w:t>
      </w:r>
      <w:r w:rsidRPr="00743C44">
        <w:rPr>
          <w:rFonts w:ascii="Arial" w:hAnsi="Arial" w:cs="Arial"/>
          <w:spacing w:val="1"/>
          <w:sz w:val="22"/>
          <w:szCs w:val="22"/>
        </w:rPr>
        <w:t xml:space="preserve"> </w:t>
      </w:r>
      <w:r w:rsidRPr="00743C44">
        <w:rPr>
          <w:rFonts w:ascii="Arial" w:hAnsi="Arial" w:cs="Arial"/>
          <w:sz w:val="22"/>
          <w:szCs w:val="22"/>
        </w:rPr>
        <w:t>dúvida</w:t>
      </w:r>
      <w:r w:rsidRPr="00743C44">
        <w:rPr>
          <w:rFonts w:ascii="Arial" w:hAnsi="Arial" w:cs="Arial"/>
          <w:spacing w:val="1"/>
          <w:sz w:val="22"/>
          <w:szCs w:val="22"/>
        </w:rPr>
        <w:t xml:space="preserve"> </w:t>
      </w:r>
      <w:r w:rsidRPr="00743C44">
        <w:rPr>
          <w:rFonts w:ascii="Arial" w:hAnsi="Arial" w:cs="Arial"/>
          <w:sz w:val="22"/>
          <w:szCs w:val="22"/>
        </w:rPr>
        <w:t>ou</w:t>
      </w:r>
      <w:r w:rsidRPr="00743C44">
        <w:rPr>
          <w:rFonts w:ascii="Arial" w:hAnsi="Arial" w:cs="Arial"/>
          <w:spacing w:val="1"/>
          <w:sz w:val="22"/>
          <w:szCs w:val="22"/>
        </w:rPr>
        <w:t xml:space="preserve"> </w:t>
      </w:r>
      <w:r w:rsidRPr="00743C44">
        <w:rPr>
          <w:rFonts w:ascii="Arial" w:hAnsi="Arial" w:cs="Arial"/>
          <w:sz w:val="22"/>
          <w:szCs w:val="22"/>
        </w:rPr>
        <w:t>divergência na identificação/descrição dos bens deverá ser dirimida até o início do leilão; Poderá haver, a</w:t>
      </w:r>
      <w:r w:rsidRPr="00743C44">
        <w:rPr>
          <w:rFonts w:ascii="Arial" w:hAnsi="Arial" w:cs="Arial"/>
          <w:spacing w:val="1"/>
          <w:sz w:val="22"/>
          <w:szCs w:val="22"/>
        </w:rPr>
        <w:t xml:space="preserve"> </w:t>
      </w:r>
      <w:r w:rsidRPr="00743C44">
        <w:rPr>
          <w:rFonts w:ascii="Arial" w:hAnsi="Arial" w:cs="Arial"/>
          <w:sz w:val="22"/>
          <w:szCs w:val="22"/>
        </w:rPr>
        <w:t>qualquer</w:t>
      </w:r>
      <w:r w:rsidRPr="00743C44">
        <w:rPr>
          <w:rFonts w:ascii="Arial" w:hAnsi="Arial" w:cs="Arial"/>
          <w:spacing w:val="1"/>
          <w:sz w:val="22"/>
          <w:szCs w:val="22"/>
        </w:rPr>
        <w:t xml:space="preserve"> </w:t>
      </w:r>
      <w:r w:rsidRPr="00743C44">
        <w:rPr>
          <w:rFonts w:ascii="Arial" w:hAnsi="Arial" w:cs="Arial"/>
          <w:sz w:val="22"/>
          <w:szCs w:val="22"/>
        </w:rPr>
        <w:t>tempo,</w:t>
      </w:r>
      <w:r w:rsidRPr="00743C44">
        <w:rPr>
          <w:rFonts w:ascii="Arial" w:hAnsi="Arial" w:cs="Arial"/>
          <w:spacing w:val="1"/>
          <w:sz w:val="22"/>
          <w:szCs w:val="22"/>
        </w:rPr>
        <w:t xml:space="preserve"> </w:t>
      </w:r>
      <w:r w:rsidRPr="00743C44">
        <w:rPr>
          <w:rFonts w:ascii="Arial" w:hAnsi="Arial" w:cs="Arial"/>
          <w:sz w:val="22"/>
          <w:szCs w:val="22"/>
        </w:rPr>
        <w:t>a</w:t>
      </w:r>
      <w:r w:rsidRPr="00743C44">
        <w:rPr>
          <w:rFonts w:ascii="Arial" w:hAnsi="Arial" w:cs="Arial"/>
          <w:spacing w:val="1"/>
          <w:sz w:val="22"/>
          <w:szCs w:val="22"/>
        </w:rPr>
        <w:t xml:space="preserve"> </w:t>
      </w:r>
      <w:r w:rsidRPr="00743C44">
        <w:rPr>
          <w:rFonts w:ascii="Arial" w:hAnsi="Arial" w:cs="Arial"/>
          <w:sz w:val="22"/>
          <w:szCs w:val="22"/>
        </w:rPr>
        <w:t>exclusão</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bens</w:t>
      </w:r>
      <w:r w:rsidRPr="00743C44">
        <w:rPr>
          <w:rFonts w:ascii="Arial" w:hAnsi="Arial" w:cs="Arial"/>
          <w:spacing w:val="1"/>
          <w:sz w:val="22"/>
          <w:szCs w:val="22"/>
        </w:rPr>
        <w:t xml:space="preserve"> </w:t>
      </w:r>
      <w:r w:rsidRPr="00743C44">
        <w:rPr>
          <w:rFonts w:ascii="Arial" w:hAnsi="Arial" w:cs="Arial"/>
          <w:sz w:val="22"/>
          <w:szCs w:val="22"/>
        </w:rPr>
        <w:t>do</w:t>
      </w:r>
      <w:r w:rsidRPr="00743C44">
        <w:rPr>
          <w:rFonts w:ascii="Arial" w:hAnsi="Arial" w:cs="Arial"/>
          <w:spacing w:val="1"/>
          <w:sz w:val="22"/>
          <w:szCs w:val="22"/>
        </w:rPr>
        <w:t xml:space="preserve"> </w:t>
      </w:r>
      <w:r w:rsidRPr="00743C44">
        <w:rPr>
          <w:rFonts w:ascii="Arial" w:hAnsi="Arial" w:cs="Arial"/>
          <w:sz w:val="22"/>
          <w:szCs w:val="22"/>
        </w:rPr>
        <w:t>leilão,</w:t>
      </w:r>
      <w:r w:rsidRPr="00743C44">
        <w:rPr>
          <w:rFonts w:ascii="Arial" w:hAnsi="Arial" w:cs="Arial"/>
          <w:spacing w:val="1"/>
          <w:sz w:val="22"/>
          <w:szCs w:val="22"/>
        </w:rPr>
        <w:t xml:space="preserve"> </w:t>
      </w:r>
      <w:r w:rsidRPr="00743C44">
        <w:rPr>
          <w:rFonts w:ascii="Arial" w:hAnsi="Arial" w:cs="Arial"/>
          <w:sz w:val="22"/>
          <w:szCs w:val="22"/>
        </w:rPr>
        <w:t>independentemente</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prévia</w:t>
      </w:r>
      <w:r w:rsidRPr="00743C44">
        <w:rPr>
          <w:rFonts w:ascii="Arial" w:hAnsi="Arial" w:cs="Arial"/>
          <w:spacing w:val="1"/>
          <w:sz w:val="22"/>
          <w:szCs w:val="22"/>
        </w:rPr>
        <w:t xml:space="preserve"> </w:t>
      </w:r>
      <w:r w:rsidRPr="00743C44">
        <w:rPr>
          <w:rFonts w:ascii="Arial" w:hAnsi="Arial" w:cs="Arial"/>
          <w:sz w:val="22"/>
          <w:szCs w:val="22"/>
        </w:rPr>
        <w:t>comunicação;</w:t>
      </w:r>
      <w:r w:rsidRPr="00743C44">
        <w:rPr>
          <w:rFonts w:ascii="Arial" w:hAnsi="Arial" w:cs="Arial"/>
          <w:spacing w:val="1"/>
          <w:sz w:val="22"/>
          <w:szCs w:val="22"/>
        </w:rPr>
        <w:t xml:space="preserve"> </w:t>
      </w:r>
      <w:r w:rsidRPr="00743C44">
        <w:rPr>
          <w:rFonts w:ascii="Arial" w:hAnsi="Arial" w:cs="Arial"/>
          <w:sz w:val="22"/>
          <w:szCs w:val="22"/>
        </w:rPr>
        <w:t>02)</w:t>
      </w:r>
      <w:r w:rsidRPr="00743C44">
        <w:rPr>
          <w:rFonts w:ascii="Arial" w:hAnsi="Arial" w:cs="Arial"/>
          <w:spacing w:val="1"/>
          <w:sz w:val="22"/>
          <w:szCs w:val="22"/>
        </w:rPr>
        <w:t xml:space="preserve"> Ficam desde já cientes os interessados de que os lances oferecidos via INTERNET não garantem direitos ao participante em caso de insucesso do mesmo por qualquer ocorrência, tais como, na conexão de internet, no funcionamento do computador, na incompatibilidade de software ou quaisquer outras ocorrências. Desse modo, o interessado assume os riscos oriundos de falhas ou impossibilidades técnicas, não sendo cabível qualquer reclamação posterior; 03) Em hipótese alguma será permitida a desistência da arrematação. No caso de não pagamento do valor do bem arrematado, e da comissão devida à do leiloeiro no prazo estipulado, pode configurar fraude em leilão (artigo 358 do Código Penal). Neste caso, o participante responderá civil e criminalmente, ficando ainda obrigado a pagar a comissão de 5% (cinco por cento) do lance ofertado em favor do leiloeiro oficial, a título de multa. 04) </w:t>
      </w:r>
      <w:r w:rsidRPr="00743C44">
        <w:rPr>
          <w:rFonts w:ascii="Arial" w:hAnsi="Arial" w:cs="Arial"/>
          <w:sz w:val="22"/>
          <w:szCs w:val="22"/>
        </w:rPr>
        <w:t>Na</w:t>
      </w:r>
      <w:r w:rsidRPr="00743C44">
        <w:rPr>
          <w:rFonts w:ascii="Arial" w:hAnsi="Arial" w:cs="Arial"/>
          <w:spacing w:val="1"/>
          <w:sz w:val="22"/>
          <w:szCs w:val="22"/>
        </w:rPr>
        <w:t xml:space="preserve"> </w:t>
      </w:r>
      <w:r w:rsidRPr="00743C44">
        <w:rPr>
          <w:rFonts w:ascii="Arial" w:hAnsi="Arial" w:cs="Arial"/>
          <w:sz w:val="22"/>
          <w:szCs w:val="22"/>
        </w:rPr>
        <w:t>eventualidade de ser frustrada, no próprio leilão, a arrematação de determinado lote, por não atendimento</w:t>
      </w:r>
      <w:r w:rsidRPr="00743C44">
        <w:rPr>
          <w:rFonts w:ascii="Arial" w:hAnsi="Arial" w:cs="Arial"/>
          <w:spacing w:val="1"/>
          <w:sz w:val="22"/>
          <w:szCs w:val="22"/>
        </w:rPr>
        <w:t xml:space="preserve"> </w:t>
      </w:r>
      <w:r w:rsidRPr="00743C44">
        <w:rPr>
          <w:rFonts w:ascii="Arial" w:hAnsi="Arial" w:cs="Arial"/>
          <w:sz w:val="22"/>
          <w:szCs w:val="22"/>
        </w:rPr>
        <w:t>pelo</w:t>
      </w:r>
      <w:r w:rsidRPr="00743C44">
        <w:rPr>
          <w:rFonts w:ascii="Arial" w:hAnsi="Arial" w:cs="Arial"/>
          <w:spacing w:val="19"/>
          <w:sz w:val="22"/>
          <w:szCs w:val="22"/>
        </w:rPr>
        <w:t xml:space="preserve"> </w:t>
      </w:r>
      <w:r w:rsidRPr="00743C44">
        <w:rPr>
          <w:rFonts w:ascii="Arial" w:hAnsi="Arial" w:cs="Arial"/>
          <w:sz w:val="22"/>
          <w:szCs w:val="22"/>
        </w:rPr>
        <w:t>arrematante</w:t>
      </w:r>
      <w:r w:rsidRPr="00743C44">
        <w:rPr>
          <w:rFonts w:ascii="Arial" w:hAnsi="Arial" w:cs="Arial"/>
          <w:spacing w:val="19"/>
          <w:sz w:val="22"/>
          <w:szCs w:val="22"/>
        </w:rPr>
        <w:t xml:space="preserve"> </w:t>
      </w:r>
      <w:r w:rsidRPr="00743C44">
        <w:rPr>
          <w:rFonts w:ascii="Arial" w:hAnsi="Arial" w:cs="Arial"/>
          <w:sz w:val="22"/>
          <w:szCs w:val="22"/>
        </w:rPr>
        <w:t>de</w:t>
      </w:r>
      <w:r w:rsidRPr="00743C44">
        <w:rPr>
          <w:rFonts w:ascii="Arial" w:hAnsi="Arial" w:cs="Arial"/>
          <w:spacing w:val="19"/>
          <w:sz w:val="22"/>
          <w:szCs w:val="22"/>
        </w:rPr>
        <w:t xml:space="preserve"> </w:t>
      </w:r>
      <w:r w:rsidRPr="00743C44">
        <w:rPr>
          <w:rFonts w:ascii="Arial" w:hAnsi="Arial" w:cs="Arial"/>
          <w:sz w:val="22"/>
          <w:szCs w:val="22"/>
        </w:rPr>
        <w:t>requisito</w:t>
      </w:r>
      <w:r w:rsidRPr="00743C44">
        <w:rPr>
          <w:rFonts w:ascii="Arial" w:hAnsi="Arial" w:cs="Arial"/>
          <w:spacing w:val="19"/>
          <w:sz w:val="22"/>
          <w:szCs w:val="22"/>
        </w:rPr>
        <w:t xml:space="preserve"> </w:t>
      </w:r>
      <w:r w:rsidRPr="00743C44">
        <w:rPr>
          <w:rFonts w:ascii="Arial" w:hAnsi="Arial" w:cs="Arial"/>
          <w:sz w:val="22"/>
          <w:szCs w:val="22"/>
        </w:rPr>
        <w:t>necessário,</w:t>
      </w:r>
      <w:r w:rsidRPr="00743C44">
        <w:rPr>
          <w:rFonts w:ascii="Arial" w:hAnsi="Arial" w:cs="Arial"/>
          <w:spacing w:val="19"/>
          <w:sz w:val="22"/>
          <w:szCs w:val="22"/>
        </w:rPr>
        <w:t xml:space="preserve"> </w:t>
      </w:r>
      <w:r w:rsidRPr="00743C44">
        <w:rPr>
          <w:rFonts w:ascii="Arial" w:hAnsi="Arial" w:cs="Arial"/>
          <w:sz w:val="22"/>
          <w:szCs w:val="22"/>
        </w:rPr>
        <w:t>poderá ser</w:t>
      </w:r>
      <w:r w:rsidRPr="00743C44">
        <w:rPr>
          <w:rFonts w:ascii="Arial" w:hAnsi="Arial" w:cs="Arial"/>
          <w:spacing w:val="19"/>
          <w:sz w:val="22"/>
          <w:szCs w:val="22"/>
        </w:rPr>
        <w:t xml:space="preserve"> </w:t>
      </w:r>
      <w:r w:rsidRPr="00743C44">
        <w:rPr>
          <w:rFonts w:ascii="Arial" w:hAnsi="Arial" w:cs="Arial"/>
          <w:sz w:val="22"/>
          <w:szCs w:val="22"/>
        </w:rPr>
        <w:t>facultado</w:t>
      </w:r>
      <w:r w:rsidRPr="00743C44">
        <w:rPr>
          <w:rFonts w:ascii="Arial" w:hAnsi="Arial" w:cs="Arial"/>
          <w:spacing w:val="19"/>
          <w:sz w:val="22"/>
          <w:szCs w:val="22"/>
        </w:rPr>
        <w:t xml:space="preserve"> </w:t>
      </w:r>
      <w:r w:rsidRPr="00743C44">
        <w:rPr>
          <w:rFonts w:ascii="Arial" w:hAnsi="Arial" w:cs="Arial"/>
          <w:sz w:val="22"/>
          <w:szCs w:val="22"/>
        </w:rPr>
        <w:t>ao</w:t>
      </w:r>
      <w:r w:rsidRPr="00743C44">
        <w:rPr>
          <w:rFonts w:ascii="Arial" w:hAnsi="Arial" w:cs="Arial"/>
          <w:spacing w:val="19"/>
          <w:sz w:val="22"/>
          <w:szCs w:val="22"/>
        </w:rPr>
        <w:t xml:space="preserve"> </w:t>
      </w:r>
      <w:r w:rsidRPr="00743C44">
        <w:rPr>
          <w:rFonts w:ascii="Arial" w:hAnsi="Arial" w:cs="Arial"/>
          <w:sz w:val="22"/>
          <w:szCs w:val="22"/>
        </w:rPr>
        <w:t>licitante</w:t>
      </w:r>
      <w:r w:rsidRPr="00743C44">
        <w:rPr>
          <w:rFonts w:ascii="Arial" w:hAnsi="Arial" w:cs="Arial"/>
          <w:spacing w:val="19"/>
          <w:sz w:val="22"/>
          <w:szCs w:val="22"/>
        </w:rPr>
        <w:t xml:space="preserve"> </w:t>
      </w:r>
      <w:r w:rsidRPr="00743C44">
        <w:rPr>
          <w:rFonts w:ascii="Arial" w:hAnsi="Arial" w:cs="Arial"/>
          <w:sz w:val="22"/>
          <w:szCs w:val="22"/>
        </w:rPr>
        <w:t>que</w:t>
      </w:r>
      <w:r w:rsidRPr="00743C44">
        <w:rPr>
          <w:rFonts w:ascii="Arial" w:hAnsi="Arial" w:cs="Arial"/>
          <w:spacing w:val="20"/>
          <w:sz w:val="22"/>
          <w:szCs w:val="22"/>
        </w:rPr>
        <w:t xml:space="preserve"> </w:t>
      </w:r>
      <w:r w:rsidRPr="00743C44">
        <w:rPr>
          <w:rFonts w:ascii="Arial" w:hAnsi="Arial" w:cs="Arial"/>
          <w:sz w:val="22"/>
          <w:szCs w:val="22"/>
        </w:rPr>
        <w:t>ofertou</w:t>
      </w:r>
      <w:r w:rsidRPr="00743C44">
        <w:rPr>
          <w:rFonts w:ascii="Arial" w:hAnsi="Arial" w:cs="Arial"/>
          <w:spacing w:val="19"/>
          <w:sz w:val="22"/>
          <w:szCs w:val="22"/>
        </w:rPr>
        <w:t xml:space="preserve"> </w:t>
      </w:r>
      <w:r w:rsidRPr="00743C44">
        <w:rPr>
          <w:rFonts w:ascii="Arial" w:hAnsi="Arial" w:cs="Arial"/>
          <w:sz w:val="22"/>
          <w:szCs w:val="22"/>
        </w:rPr>
        <w:t>o</w:t>
      </w:r>
      <w:r w:rsidRPr="00743C44">
        <w:rPr>
          <w:rFonts w:ascii="Arial" w:hAnsi="Arial" w:cs="Arial"/>
          <w:spacing w:val="19"/>
          <w:sz w:val="22"/>
          <w:szCs w:val="22"/>
        </w:rPr>
        <w:t xml:space="preserve"> </w:t>
      </w:r>
      <w:r w:rsidRPr="00743C44">
        <w:rPr>
          <w:rFonts w:ascii="Arial" w:hAnsi="Arial" w:cs="Arial"/>
          <w:sz w:val="22"/>
          <w:szCs w:val="22"/>
        </w:rPr>
        <w:t>segundo</w:t>
      </w:r>
      <w:r w:rsidRPr="00743C44">
        <w:rPr>
          <w:rFonts w:ascii="Arial" w:hAnsi="Arial" w:cs="Arial"/>
          <w:spacing w:val="19"/>
          <w:sz w:val="22"/>
          <w:szCs w:val="22"/>
        </w:rPr>
        <w:t xml:space="preserve"> </w:t>
      </w:r>
      <w:r w:rsidRPr="00743C44">
        <w:rPr>
          <w:rFonts w:ascii="Arial" w:hAnsi="Arial" w:cs="Arial"/>
          <w:sz w:val="22"/>
          <w:szCs w:val="22"/>
        </w:rPr>
        <w:t>melhor</w:t>
      </w:r>
      <w:r w:rsidRPr="00743C44">
        <w:rPr>
          <w:rFonts w:ascii="Arial" w:hAnsi="Arial" w:cs="Arial"/>
          <w:spacing w:val="19"/>
          <w:sz w:val="22"/>
          <w:szCs w:val="22"/>
        </w:rPr>
        <w:t xml:space="preserve"> </w:t>
      </w:r>
      <w:r w:rsidRPr="00743C44">
        <w:rPr>
          <w:rFonts w:ascii="Arial" w:hAnsi="Arial" w:cs="Arial"/>
          <w:sz w:val="22"/>
          <w:szCs w:val="22"/>
        </w:rPr>
        <w:t>lance,</w:t>
      </w:r>
      <w:r w:rsidRPr="00743C44">
        <w:rPr>
          <w:rFonts w:ascii="Arial" w:hAnsi="Arial" w:cs="Arial"/>
          <w:spacing w:val="-45"/>
          <w:sz w:val="22"/>
          <w:szCs w:val="22"/>
        </w:rPr>
        <w:t xml:space="preserve">  </w:t>
      </w:r>
      <w:r w:rsidRPr="00743C44">
        <w:rPr>
          <w:rFonts w:ascii="Arial" w:hAnsi="Arial" w:cs="Arial"/>
          <w:sz w:val="22"/>
          <w:szCs w:val="22"/>
        </w:rPr>
        <w:t>se</w:t>
      </w:r>
      <w:r w:rsidRPr="00743C44">
        <w:rPr>
          <w:rFonts w:ascii="Arial" w:hAnsi="Arial" w:cs="Arial"/>
          <w:spacing w:val="3"/>
          <w:sz w:val="22"/>
          <w:szCs w:val="22"/>
        </w:rPr>
        <w:t xml:space="preserve"> </w:t>
      </w:r>
      <w:r w:rsidRPr="00743C44">
        <w:rPr>
          <w:rFonts w:ascii="Arial" w:hAnsi="Arial" w:cs="Arial"/>
          <w:sz w:val="22"/>
          <w:szCs w:val="22"/>
        </w:rPr>
        <w:t>houver</w:t>
      </w:r>
      <w:r w:rsidRPr="00743C44">
        <w:rPr>
          <w:rFonts w:ascii="Arial" w:hAnsi="Arial" w:cs="Arial"/>
          <w:spacing w:val="4"/>
          <w:sz w:val="22"/>
          <w:szCs w:val="22"/>
        </w:rPr>
        <w:t xml:space="preserve"> </w:t>
      </w:r>
      <w:r w:rsidRPr="00743C44">
        <w:rPr>
          <w:rFonts w:ascii="Arial" w:hAnsi="Arial" w:cs="Arial"/>
          <w:sz w:val="22"/>
          <w:szCs w:val="22"/>
        </w:rPr>
        <w:t>e</w:t>
      </w:r>
      <w:r w:rsidRPr="00743C44">
        <w:rPr>
          <w:rFonts w:ascii="Arial" w:hAnsi="Arial" w:cs="Arial"/>
          <w:spacing w:val="4"/>
          <w:sz w:val="22"/>
          <w:szCs w:val="22"/>
        </w:rPr>
        <w:t xml:space="preserve"> </w:t>
      </w:r>
      <w:r w:rsidRPr="00743C44">
        <w:rPr>
          <w:rFonts w:ascii="Arial" w:hAnsi="Arial" w:cs="Arial"/>
          <w:sz w:val="22"/>
          <w:szCs w:val="22"/>
        </w:rPr>
        <w:t>caso</w:t>
      </w:r>
      <w:r w:rsidRPr="00743C44">
        <w:rPr>
          <w:rFonts w:ascii="Arial" w:hAnsi="Arial" w:cs="Arial"/>
          <w:spacing w:val="4"/>
          <w:sz w:val="22"/>
          <w:szCs w:val="22"/>
        </w:rPr>
        <w:t xml:space="preserve"> </w:t>
      </w:r>
      <w:r w:rsidRPr="00743C44">
        <w:rPr>
          <w:rFonts w:ascii="Arial" w:hAnsi="Arial" w:cs="Arial"/>
          <w:sz w:val="22"/>
          <w:szCs w:val="22"/>
        </w:rPr>
        <w:t>este</w:t>
      </w:r>
      <w:r w:rsidRPr="00743C44">
        <w:rPr>
          <w:rFonts w:ascii="Arial" w:hAnsi="Arial" w:cs="Arial"/>
          <w:spacing w:val="4"/>
          <w:sz w:val="22"/>
          <w:szCs w:val="22"/>
        </w:rPr>
        <w:t xml:space="preserve"> </w:t>
      </w:r>
      <w:r w:rsidRPr="00743C44">
        <w:rPr>
          <w:rFonts w:ascii="Arial" w:hAnsi="Arial" w:cs="Arial"/>
          <w:sz w:val="22"/>
          <w:szCs w:val="22"/>
        </w:rPr>
        <w:t>tenha</w:t>
      </w:r>
      <w:r w:rsidRPr="00743C44">
        <w:rPr>
          <w:rFonts w:ascii="Arial" w:hAnsi="Arial" w:cs="Arial"/>
          <w:spacing w:val="4"/>
          <w:sz w:val="22"/>
          <w:szCs w:val="22"/>
        </w:rPr>
        <w:t xml:space="preserve"> </w:t>
      </w:r>
      <w:r w:rsidRPr="00743C44">
        <w:rPr>
          <w:rFonts w:ascii="Arial" w:hAnsi="Arial" w:cs="Arial"/>
          <w:sz w:val="22"/>
          <w:szCs w:val="22"/>
        </w:rPr>
        <w:t>interesse,</w:t>
      </w:r>
      <w:r w:rsidRPr="00743C44">
        <w:rPr>
          <w:rFonts w:ascii="Arial" w:hAnsi="Arial" w:cs="Arial"/>
          <w:spacing w:val="4"/>
          <w:sz w:val="22"/>
          <w:szCs w:val="22"/>
        </w:rPr>
        <w:t xml:space="preserve"> </w:t>
      </w:r>
      <w:r w:rsidRPr="00743C44">
        <w:rPr>
          <w:rFonts w:ascii="Arial" w:hAnsi="Arial" w:cs="Arial"/>
          <w:sz w:val="22"/>
          <w:szCs w:val="22"/>
        </w:rPr>
        <w:t>a</w:t>
      </w:r>
      <w:r w:rsidRPr="00743C44">
        <w:rPr>
          <w:rFonts w:ascii="Arial" w:hAnsi="Arial" w:cs="Arial"/>
          <w:spacing w:val="4"/>
          <w:sz w:val="22"/>
          <w:szCs w:val="22"/>
        </w:rPr>
        <w:t xml:space="preserve"> </w:t>
      </w:r>
      <w:r w:rsidRPr="00743C44">
        <w:rPr>
          <w:rFonts w:ascii="Arial" w:hAnsi="Arial" w:cs="Arial"/>
          <w:sz w:val="22"/>
          <w:szCs w:val="22"/>
        </w:rPr>
        <w:t>confirmação</w:t>
      </w:r>
      <w:r w:rsidRPr="00743C44">
        <w:rPr>
          <w:rFonts w:ascii="Arial" w:hAnsi="Arial" w:cs="Arial"/>
          <w:spacing w:val="4"/>
          <w:sz w:val="22"/>
          <w:szCs w:val="22"/>
        </w:rPr>
        <w:t xml:space="preserve"> </w:t>
      </w:r>
      <w:r w:rsidRPr="00743C44">
        <w:rPr>
          <w:rFonts w:ascii="Arial" w:hAnsi="Arial" w:cs="Arial"/>
          <w:sz w:val="22"/>
          <w:szCs w:val="22"/>
        </w:rPr>
        <w:t>da</w:t>
      </w:r>
      <w:r w:rsidRPr="00743C44">
        <w:rPr>
          <w:rFonts w:ascii="Arial" w:hAnsi="Arial" w:cs="Arial"/>
          <w:spacing w:val="3"/>
          <w:sz w:val="22"/>
          <w:szCs w:val="22"/>
        </w:rPr>
        <w:t xml:space="preserve"> </w:t>
      </w:r>
      <w:r w:rsidRPr="00743C44">
        <w:rPr>
          <w:rFonts w:ascii="Arial" w:hAnsi="Arial" w:cs="Arial"/>
          <w:sz w:val="22"/>
          <w:szCs w:val="22"/>
        </w:rPr>
        <w:t>arrematação</w:t>
      </w:r>
      <w:r w:rsidRPr="00743C44">
        <w:rPr>
          <w:rFonts w:ascii="Arial" w:hAnsi="Arial" w:cs="Arial"/>
          <w:spacing w:val="4"/>
          <w:sz w:val="22"/>
          <w:szCs w:val="22"/>
        </w:rPr>
        <w:t xml:space="preserve"> </w:t>
      </w:r>
      <w:r w:rsidRPr="00743C44">
        <w:rPr>
          <w:rFonts w:ascii="Arial" w:hAnsi="Arial" w:cs="Arial"/>
          <w:sz w:val="22"/>
          <w:szCs w:val="22"/>
        </w:rPr>
        <w:t>pelo</w:t>
      </w:r>
      <w:r w:rsidRPr="00743C44">
        <w:rPr>
          <w:rFonts w:ascii="Arial" w:hAnsi="Arial" w:cs="Arial"/>
          <w:spacing w:val="4"/>
          <w:sz w:val="22"/>
          <w:szCs w:val="22"/>
        </w:rPr>
        <w:t xml:space="preserve"> </w:t>
      </w:r>
      <w:r w:rsidRPr="00743C44">
        <w:rPr>
          <w:rFonts w:ascii="Arial" w:hAnsi="Arial" w:cs="Arial"/>
          <w:sz w:val="22"/>
          <w:szCs w:val="22"/>
        </w:rPr>
        <w:t>último</w:t>
      </w:r>
      <w:r w:rsidRPr="00743C44">
        <w:rPr>
          <w:rFonts w:ascii="Arial" w:hAnsi="Arial" w:cs="Arial"/>
          <w:spacing w:val="4"/>
          <w:sz w:val="22"/>
          <w:szCs w:val="22"/>
        </w:rPr>
        <w:t xml:space="preserve"> </w:t>
      </w:r>
      <w:r w:rsidRPr="00743C44">
        <w:rPr>
          <w:rFonts w:ascii="Arial" w:hAnsi="Arial" w:cs="Arial"/>
          <w:sz w:val="22"/>
          <w:szCs w:val="22"/>
        </w:rPr>
        <w:t>lance</w:t>
      </w:r>
      <w:r w:rsidRPr="00743C44">
        <w:rPr>
          <w:rFonts w:ascii="Arial" w:hAnsi="Arial" w:cs="Arial"/>
          <w:spacing w:val="4"/>
          <w:sz w:val="22"/>
          <w:szCs w:val="22"/>
        </w:rPr>
        <w:t xml:space="preserve"> </w:t>
      </w:r>
      <w:r w:rsidRPr="00743C44">
        <w:rPr>
          <w:rFonts w:ascii="Arial" w:hAnsi="Arial" w:cs="Arial"/>
          <w:sz w:val="22"/>
          <w:szCs w:val="22"/>
        </w:rPr>
        <w:t>que</w:t>
      </w:r>
      <w:r w:rsidRPr="00743C44">
        <w:rPr>
          <w:rFonts w:ascii="Arial" w:hAnsi="Arial" w:cs="Arial"/>
          <w:spacing w:val="4"/>
          <w:sz w:val="22"/>
          <w:szCs w:val="22"/>
        </w:rPr>
        <w:t xml:space="preserve"> </w:t>
      </w:r>
      <w:r w:rsidRPr="00743C44">
        <w:rPr>
          <w:rFonts w:ascii="Arial" w:hAnsi="Arial" w:cs="Arial"/>
          <w:sz w:val="22"/>
          <w:szCs w:val="22"/>
        </w:rPr>
        <w:t xml:space="preserve">ofertou. </w:t>
      </w:r>
    </w:p>
    <w:p w14:paraId="4DD5B52C" w14:textId="77777777" w:rsidR="00743C44" w:rsidRPr="00743C44" w:rsidRDefault="00743C44" w:rsidP="00743C44">
      <w:pPr>
        <w:pStyle w:val="Corpodetexto"/>
        <w:spacing w:before="1"/>
        <w:jc w:val="both"/>
        <w:rPr>
          <w:rFonts w:ascii="Arial" w:hAnsi="Arial" w:cs="Arial"/>
          <w:sz w:val="22"/>
          <w:szCs w:val="22"/>
        </w:rPr>
      </w:pPr>
    </w:p>
    <w:p w14:paraId="1A943766" w14:textId="38719200" w:rsidR="00743C44" w:rsidRPr="00743C44" w:rsidRDefault="00743C44" w:rsidP="00743C44">
      <w:pPr>
        <w:pStyle w:val="Corpodetexto"/>
        <w:spacing w:line="259" w:lineRule="auto"/>
        <w:jc w:val="both"/>
        <w:rPr>
          <w:rFonts w:ascii="Arial" w:hAnsi="Arial" w:cs="Arial"/>
          <w:b/>
          <w:sz w:val="22"/>
          <w:szCs w:val="22"/>
        </w:rPr>
      </w:pPr>
      <w:r w:rsidRPr="00743C44">
        <w:rPr>
          <w:rFonts w:ascii="Arial" w:hAnsi="Arial" w:cs="Arial"/>
          <w:b/>
          <w:sz w:val="22"/>
          <w:szCs w:val="22"/>
        </w:rPr>
        <w:t xml:space="preserve">DAS DÍVIDAS DOS BENS: </w:t>
      </w:r>
      <w:r w:rsidRPr="00743C44">
        <w:rPr>
          <w:rFonts w:ascii="Arial" w:hAnsi="Arial" w:cs="Arial"/>
          <w:bCs/>
          <w:sz w:val="22"/>
          <w:szCs w:val="22"/>
        </w:rPr>
        <w:t xml:space="preserve">01) </w:t>
      </w:r>
      <w:r w:rsidR="003E2D54" w:rsidRPr="003E2D54">
        <w:rPr>
          <w:rFonts w:ascii="Arial" w:hAnsi="Arial" w:cs="Arial"/>
          <w:bCs/>
          <w:sz w:val="22"/>
          <w:szCs w:val="22"/>
        </w:rPr>
        <w:t>Os débitos que recaem sobre o imóvel, inclusive os de natureza propter rem, nele incluídos as taxas condominiais (no caso de imóveis) serão sub-rogados sobre o preço da alienação, sendo observada a ordem de preferência, conforme preceituam o § 1º, do artigo 908, do Código de Processo Civil e o parágrafo único do artigo 130 do CTN; 02), não sendo repassados ao arrematante quaisquer responsabilidade sobre débitos anteriores ao leilão, em virtude da arrematação ser modalidade de aquisição originária de propriedade, ou seja, livre de ônus</w:t>
      </w:r>
      <w:r w:rsidRPr="00743C44">
        <w:rPr>
          <w:rFonts w:ascii="Arial" w:hAnsi="Arial" w:cs="Arial"/>
          <w:bCs/>
          <w:sz w:val="22"/>
          <w:szCs w:val="22"/>
        </w:rPr>
        <w:t>) No caso de bens imóveis, o arrematante arcará com eventuais despesas de regularização, tais como: foros, laudêmios, ITBI e despesas cartorárias; 03) Em relação aos automóveis, o arrematante não arcará com os débitos de IPVA, seguro obrigatório, taxa de bombeiros ou multas pendentes, eventualmente existentes, anteriores a expedição da carta de arrematação ou mandado de entrega, que são de responsabilidade pessoal do proprietário anterior, sendo desnecessária a emissão de nota fiscal e o recolhimento de ICMS para fins de transferência de propriedade junto ao DETRAN; 04) Quanto aos demais bens, todas as dívidas e ônus não serão transferidos ao arrematante; 05) Dúvidas sobre os débitos ou ônus existentes quanto a determinado bem podem ser esclarecidas na Secretaria da Vara ou com o Leiloeiro Oficial.</w:t>
      </w:r>
    </w:p>
    <w:p w14:paraId="431DF26F" w14:textId="77777777" w:rsidR="00743C44" w:rsidRPr="00743C44" w:rsidRDefault="00743C44" w:rsidP="00743C44">
      <w:pPr>
        <w:pStyle w:val="Corpodetexto"/>
        <w:spacing w:before="1"/>
        <w:jc w:val="both"/>
        <w:rPr>
          <w:rFonts w:ascii="Arial" w:hAnsi="Arial" w:cs="Arial"/>
          <w:sz w:val="22"/>
          <w:szCs w:val="22"/>
        </w:rPr>
      </w:pPr>
    </w:p>
    <w:p w14:paraId="6EEA76DF" w14:textId="10F65B24"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sz w:val="22"/>
          <w:szCs w:val="22"/>
        </w:rPr>
        <w:t>CONDIÇÕES</w:t>
      </w:r>
      <w:r w:rsidRPr="00743C44">
        <w:rPr>
          <w:rFonts w:ascii="Arial" w:hAnsi="Arial" w:cs="Arial"/>
          <w:b/>
          <w:spacing w:val="1"/>
          <w:sz w:val="22"/>
          <w:szCs w:val="22"/>
        </w:rPr>
        <w:t xml:space="preserve"> </w:t>
      </w:r>
      <w:r w:rsidRPr="00743C44">
        <w:rPr>
          <w:rFonts w:ascii="Arial" w:hAnsi="Arial" w:cs="Arial"/>
          <w:b/>
          <w:sz w:val="22"/>
          <w:szCs w:val="22"/>
        </w:rPr>
        <w:t>DA</w:t>
      </w:r>
      <w:r w:rsidRPr="00743C44">
        <w:rPr>
          <w:rFonts w:ascii="Arial" w:hAnsi="Arial" w:cs="Arial"/>
          <w:b/>
          <w:spacing w:val="1"/>
          <w:sz w:val="22"/>
          <w:szCs w:val="22"/>
        </w:rPr>
        <w:t xml:space="preserve"> </w:t>
      </w:r>
      <w:r w:rsidRPr="00743C44">
        <w:rPr>
          <w:rFonts w:ascii="Arial" w:hAnsi="Arial" w:cs="Arial"/>
          <w:b/>
          <w:sz w:val="22"/>
          <w:szCs w:val="22"/>
        </w:rPr>
        <w:t>ARREMATAÇÃO/PAGAMENTO:</w:t>
      </w:r>
      <w:r w:rsidRPr="00743C44">
        <w:rPr>
          <w:rFonts w:ascii="Arial" w:hAnsi="Arial" w:cs="Arial"/>
          <w:b/>
          <w:spacing w:val="1"/>
          <w:sz w:val="22"/>
          <w:szCs w:val="22"/>
        </w:rPr>
        <w:t xml:space="preserve"> </w:t>
      </w:r>
      <w:r w:rsidRPr="00743C44">
        <w:rPr>
          <w:rFonts w:ascii="Arial" w:hAnsi="Arial" w:cs="Arial"/>
          <w:bCs/>
          <w:spacing w:val="1"/>
          <w:sz w:val="22"/>
          <w:szCs w:val="22"/>
        </w:rPr>
        <w:t xml:space="preserve">será vencedora a melhor oferta, sendo </w:t>
      </w:r>
      <w:r w:rsidRPr="00743C44">
        <w:rPr>
          <w:rFonts w:ascii="Arial" w:hAnsi="Arial" w:cs="Arial"/>
          <w:bCs/>
          <w:spacing w:val="1"/>
          <w:sz w:val="22"/>
          <w:szCs w:val="22"/>
        </w:rPr>
        <w:lastRenderedPageBreak/>
        <w:t>o</w:t>
      </w:r>
      <w:r w:rsidRPr="00743C44">
        <w:rPr>
          <w:rFonts w:ascii="Arial" w:hAnsi="Arial" w:cs="Arial"/>
          <w:sz w:val="22"/>
          <w:szCs w:val="22"/>
        </w:rPr>
        <w:t xml:space="preserve"> valor total da arrematação ou o pagamento da entrada mínima de 25%, no caso de parcelamento, realizado de imediato pelo arrematante através de depósito judicial. Os interessados em adquirir o bem em prestações poderão apresentar propostas ao leiloeiro, com entrada mínima de 25% e o restante em até 30 parcelas mensais e sucessivas, com valor mínimo de R$ 1.000,00 (mil reais) cada. Ao valor de cada parcela, será acrescido de índice de correção monetária (caderneta de poupança), ficando o bem sob hipoteca judicial até a quitação integral.</w:t>
      </w:r>
    </w:p>
    <w:p w14:paraId="33DF2E17" w14:textId="77777777" w:rsidR="00743C44" w:rsidRPr="00743C44" w:rsidRDefault="00743C44" w:rsidP="00743C44">
      <w:pPr>
        <w:pStyle w:val="Corpodetexto"/>
        <w:spacing w:line="259" w:lineRule="auto"/>
        <w:jc w:val="both"/>
        <w:rPr>
          <w:rFonts w:ascii="Arial" w:hAnsi="Arial" w:cs="Arial"/>
          <w:sz w:val="22"/>
          <w:szCs w:val="22"/>
        </w:rPr>
      </w:pPr>
    </w:p>
    <w:p w14:paraId="13F8038C" w14:textId="77777777"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bCs/>
          <w:sz w:val="22"/>
          <w:szCs w:val="22"/>
        </w:rPr>
        <w:t>ATRASO NO PAGAMENTO DA PARCELA:</w:t>
      </w:r>
      <w:r w:rsidRPr="00743C44">
        <w:rPr>
          <w:rFonts w:ascii="Arial" w:hAnsi="Arial" w:cs="Arial"/>
          <w:sz w:val="22"/>
          <w:szCs w:val="22"/>
        </w:rPr>
        <w:t xml:space="preserve"> No caso de</w:t>
      </w:r>
      <w:r w:rsidRPr="00743C44">
        <w:rPr>
          <w:rFonts w:ascii="Arial" w:hAnsi="Arial" w:cs="Arial"/>
          <w:spacing w:val="1"/>
          <w:sz w:val="22"/>
          <w:szCs w:val="22"/>
        </w:rPr>
        <w:t xml:space="preserve"> </w:t>
      </w:r>
      <w:r w:rsidRPr="00743C44">
        <w:rPr>
          <w:rFonts w:ascii="Arial" w:hAnsi="Arial" w:cs="Arial"/>
          <w:sz w:val="22"/>
          <w:szCs w:val="22"/>
        </w:rPr>
        <w:t>atraso</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qualquer</w:t>
      </w:r>
      <w:r w:rsidRPr="00743C44">
        <w:rPr>
          <w:rFonts w:ascii="Arial" w:hAnsi="Arial" w:cs="Arial"/>
          <w:spacing w:val="1"/>
          <w:sz w:val="22"/>
          <w:szCs w:val="22"/>
        </w:rPr>
        <w:t xml:space="preserve"> </w:t>
      </w:r>
      <w:r w:rsidRPr="00743C44">
        <w:rPr>
          <w:rFonts w:ascii="Arial" w:hAnsi="Arial" w:cs="Arial"/>
          <w:sz w:val="22"/>
          <w:szCs w:val="22"/>
        </w:rPr>
        <w:t>das</w:t>
      </w:r>
      <w:r w:rsidRPr="00743C44">
        <w:rPr>
          <w:rFonts w:ascii="Arial" w:hAnsi="Arial" w:cs="Arial"/>
          <w:spacing w:val="1"/>
          <w:sz w:val="22"/>
          <w:szCs w:val="22"/>
        </w:rPr>
        <w:t xml:space="preserve"> </w:t>
      </w:r>
      <w:r w:rsidRPr="00743C44">
        <w:rPr>
          <w:rFonts w:ascii="Arial" w:hAnsi="Arial" w:cs="Arial"/>
          <w:sz w:val="22"/>
          <w:szCs w:val="22"/>
        </w:rPr>
        <w:t>prestações,</w:t>
      </w:r>
      <w:r w:rsidRPr="00743C44">
        <w:rPr>
          <w:rFonts w:ascii="Arial" w:hAnsi="Arial" w:cs="Arial"/>
          <w:spacing w:val="1"/>
          <w:sz w:val="22"/>
          <w:szCs w:val="22"/>
        </w:rPr>
        <w:t xml:space="preserve"> </w:t>
      </w:r>
      <w:r w:rsidRPr="00743C44">
        <w:rPr>
          <w:rFonts w:ascii="Arial" w:hAnsi="Arial" w:cs="Arial"/>
          <w:sz w:val="22"/>
          <w:szCs w:val="22"/>
        </w:rPr>
        <w:t>incidirá</w:t>
      </w:r>
      <w:r w:rsidRPr="00743C44">
        <w:rPr>
          <w:rFonts w:ascii="Arial" w:hAnsi="Arial" w:cs="Arial"/>
          <w:spacing w:val="1"/>
          <w:sz w:val="22"/>
          <w:szCs w:val="22"/>
        </w:rPr>
        <w:t xml:space="preserve"> </w:t>
      </w:r>
      <w:r w:rsidRPr="00743C44">
        <w:rPr>
          <w:rFonts w:ascii="Arial" w:hAnsi="Arial" w:cs="Arial"/>
          <w:sz w:val="22"/>
          <w:szCs w:val="22"/>
        </w:rPr>
        <w:t>multa</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10%</w:t>
      </w:r>
      <w:r w:rsidRPr="00743C44">
        <w:rPr>
          <w:rFonts w:ascii="Arial" w:hAnsi="Arial" w:cs="Arial"/>
          <w:spacing w:val="1"/>
          <w:sz w:val="22"/>
          <w:szCs w:val="22"/>
        </w:rPr>
        <w:t xml:space="preserve"> </w:t>
      </w:r>
      <w:r w:rsidRPr="00743C44">
        <w:rPr>
          <w:rFonts w:ascii="Arial" w:hAnsi="Arial" w:cs="Arial"/>
          <w:sz w:val="22"/>
          <w:szCs w:val="22"/>
        </w:rPr>
        <w:t>(dez</w:t>
      </w:r>
      <w:r w:rsidRPr="00743C44">
        <w:rPr>
          <w:rFonts w:ascii="Arial" w:hAnsi="Arial" w:cs="Arial"/>
          <w:spacing w:val="1"/>
          <w:sz w:val="22"/>
          <w:szCs w:val="22"/>
        </w:rPr>
        <w:t xml:space="preserve"> </w:t>
      </w:r>
      <w:r w:rsidRPr="00743C44">
        <w:rPr>
          <w:rFonts w:ascii="Arial" w:hAnsi="Arial" w:cs="Arial"/>
          <w:sz w:val="22"/>
          <w:szCs w:val="22"/>
        </w:rPr>
        <w:t>por</w:t>
      </w:r>
      <w:r w:rsidRPr="00743C44">
        <w:rPr>
          <w:rFonts w:ascii="Arial" w:hAnsi="Arial" w:cs="Arial"/>
          <w:spacing w:val="1"/>
          <w:sz w:val="22"/>
          <w:szCs w:val="22"/>
        </w:rPr>
        <w:t xml:space="preserve"> </w:t>
      </w:r>
      <w:r w:rsidRPr="00743C44">
        <w:rPr>
          <w:rFonts w:ascii="Arial" w:hAnsi="Arial" w:cs="Arial"/>
          <w:sz w:val="22"/>
          <w:szCs w:val="22"/>
        </w:rPr>
        <w:t>cento)</w:t>
      </w:r>
      <w:r w:rsidRPr="00743C44">
        <w:rPr>
          <w:rFonts w:ascii="Arial" w:hAnsi="Arial" w:cs="Arial"/>
          <w:spacing w:val="1"/>
          <w:sz w:val="22"/>
          <w:szCs w:val="22"/>
        </w:rPr>
        <w:t xml:space="preserve"> </w:t>
      </w:r>
      <w:r w:rsidRPr="00743C44">
        <w:rPr>
          <w:rFonts w:ascii="Arial" w:hAnsi="Arial" w:cs="Arial"/>
          <w:sz w:val="22"/>
          <w:szCs w:val="22"/>
        </w:rPr>
        <w:t>sobre</w:t>
      </w:r>
      <w:r w:rsidRPr="00743C44">
        <w:rPr>
          <w:rFonts w:ascii="Arial" w:hAnsi="Arial" w:cs="Arial"/>
          <w:spacing w:val="1"/>
          <w:sz w:val="22"/>
          <w:szCs w:val="22"/>
        </w:rPr>
        <w:t xml:space="preserve"> </w:t>
      </w:r>
      <w:r w:rsidRPr="00743C44">
        <w:rPr>
          <w:rFonts w:ascii="Arial" w:hAnsi="Arial" w:cs="Arial"/>
          <w:sz w:val="22"/>
          <w:szCs w:val="22"/>
        </w:rPr>
        <w:t>a</w:t>
      </w:r>
      <w:r w:rsidRPr="00743C44">
        <w:rPr>
          <w:rFonts w:ascii="Arial" w:hAnsi="Arial" w:cs="Arial"/>
          <w:spacing w:val="1"/>
          <w:sz w:val="22"/>
          <w:szCs w:val="22"/>
        </w:rPr>
        <w:t xml:space="preserve"> </w:t>
      </w:r>
      <w:r w:rsidRPr="00743C44">
        <w:rPr>
          <w:rFonts w:ascii="Arial" w:hAnsi="Arial" w:cs="Arial"/>
          <w:sz w:val="22"/>
          <w:szCs w:val="22"/>
        </w:rPr>
        <w:t>soma</w:t>
      </w:r>
      <w:r w:rsidRPr="00743C44">
        <w:rPr>
          <w:rFonts w:ascii="Arial" w:hAnsi="Arial" w:cs="Arial"/>
          <w:spacing w:val="1"/>
          <w:sz w:val="22"/>
          <w:szCs w:val="22"/>
        </w:rPr>
        <w:t xml:space="preserve"> </w:t>
      </w:r>
      <w:r w:rsidRPr="00743C44">
        <w:rPr>
          <w:rFonts w:ascii="Arial" w:hAnsi="Arial" w:cs="Arial"/>
          <w:sz w:val="22"/>
          <w:szCs w:val="22"/>
        </w:rPr>
        <w:t>da</w:t>
      </w:r>
      <w:r w:rsidRPr="00743C44">
        <w:rPr>
          <w:rFonts w:ascii="Arial" w:hAnsi="Arial" w:cs="Arial"/>
          <w:spacing w:val="1"/>
          <w:sz w:val="22"/>
          <w:szCs w:val="22"/>
        </w:rPr>
        <w:t xml:space="preserve"> </w:t>
      </w:r>
      <w:r w:rsidRPr="00743C44">
        <w:rPr>
          <w:rFonts w:ascii="Arial" w:hAnsi="Arial" w:cs="Arial"/>
          <w:sz w:val="22"/>
          <w:szCs w:val="22"/>
        </w:rPr>
        <w:t>parcela</w:t>
      </w:r>
      <w:r w:rsidRPr="00743C44">
        <w:rPr>
          <w:rFonts w:ascii="Arial" w:hAnsi="Arial" w:cs="Arial"/>
          <w:spacing w:val="1"/>
          <w:sz w:val="22"/>
          <w:szCs w:val="22"/>
        </w:rPr>
        <w:t xml:space="preserve"> </w:t>
      </w:r>
      <w:r w:rsidRPr="00743C44">
        <w:rPr>
          <w:rFonts w:ascii="Arial" w:hAnsi="Arial" w:cs="Arial"/>
          <w:sz w:val="22"/>
          <w:szCs w:val="22"/>
        </w:rPr>
        <w:t>inadimplida com as parcelas vincendas, autorizando o exequente a pedir a resolução da arrematação ou</w:t>
      </w:r>
      <w:r w:rsidRPr="00743C44">
        <w:rPr>
          <w:rFonts w:ascii="Arial" w:hAnsi="Arial" w:cs="Arial"/>
          <w:spacing w:val="1"/>
          <w:sz w:val="22"/>
          <w:szCs w:val="22"/>
        </w:rPr>
        <w:t xml:space="preserve"> </w:t>
      </w:r>
      <w:r w:rsidRPr="00743C44">
        <w:rPr>
          <w:rFonts w:ascii="Arial" w:hAnsi="Arial" w:cs="Arial"/>
          <w:sz w:val="22"/>
          <w:szCs w:val="22"/>
        </w:rPr>
        <w:t>promover,</w:t>
      </w:r>
      <w:r w:rsidRPr="00743C44">
        <w:rPr>
          <w:rFonts w:ascii="Arial" w:hAnsi="Arial" w:cs="Arial"/>
          <w:spacing w:val="5"/>
          <w:sz w:val="22"/>
          <w:szCs w:val="22"/>
        </w:rPr>
        <w:t xml:space="preserve"> </w:t>
      </w:r>
      <w:r w:rsidRPr="00743C44">
        <w:rPr>
          <w:rFonts w:ascii="Arial" w:hAnsi="Arial" w:cs="Arial"/>
          <w:sz w:val="22"/>
          <w:szCs w:val="22"/>
        </w:rPr>
        <w:t>em</w:t>
      </w:r>
      <w:r w:rsidRPr="00743C44">
        <w:rPr>
          <w:rFonts w:ascii="Arial" w:hAnsi="Arial" w:cs="Arial"/>
          <w:spacing w:val="5"/>
          <w:sz w:val="22"/>
          <w:szCs w:val="22"/>
        </w:rPr>
        <w:t xml:space="preserve"> </w:t>
      </w:r>
      <w:r w:rsidRPr="00743C44">
        <w:rPr>
          <w:rFonts w:ascii="Arial" w:hAnsi="Arial" w:cs="Arial"/>
          <w:sz w:val="22"/>
          <w:szCs w:val="22"/>
        </w:rPr>
        <w:t>face</w:t>
      </w:r>
      <w:r w:rsidRPr="00743C44">
        <w:rPr>
          <w:rFonts w:ascii="Arial" w:hAnsi="Arial" w:cs="Arial"/>
          <w:spacing w:val="5"/>
          <w:sz w:val="22"/>
          <w:szCs w:val="22"/>
        </w:rPr>
        <w:t xml:space="preserve"> </w:t>
      </w:r>
      <w:r w:rsidRPr="00743C44">
        <w:rPr>
          <w:rFonts w:ascii="Arial" w:hAnsi="Arial" w:cs="Arial"/>
          <w:sz w:val="22"/>
          <w:szCs w:val="22"/>
        </w:rPr>
        <w:t>do</w:t>
      </w:r>
      <w:r w:rsidRPr="00743C44">
        <w:rPr>
          <w:rFonts w:ascii="Arial" w:hAnsi="Arial" w:cs="Arial"/>
          <w:spacing w:val="5"/>
          <w:sz w:val="22"/>
          <w:szCs w:val="22"/>
        </w:rPr>
        <w:t xml:space="preserve"> </w:t>
      </w:r>
      <w:r w:rsidRPr="00743C44">
        <w:rPr>
          <w:rFonts w:ascii="Arial" w:hAnsi="Arial" w:cs="Arial"/>
          <w:sz w:val="22"/>
          <w:szCs w:val="22"/>
        </w:rPr>
        <w:t>arrematante,</w:t>
      </w:r>
      <w:r w:rsidRPr="00743C44">
        <w:rPr>
          <w:rFonts w:ascii="Arial" w:hAnsi="Arial" w:cs="Arial"/>
          <w:spacing w:val="5"/>
          <w:sz w:val="22"/>
          <w:szCs w:val="22"/>
        </w:rPr>
        <w:t xml:space="preserve"> </w:t>
      </w:r>
      <w:r w:rsidRPr="00743C44">
        <w:rPr>
          <w:rFonts w:ascii="Arial" w:hAnsi="Arial" w:cs="Arial"/>
          <w:sz w:val="22"/>
          <w:szCs w:val="22"/>
        </w:rPr>
        <w:t>a</w:t>
      </w:r>
      <w:r w:rsidRPr="00743C44">
        <w:rPr>
          <w:rFonts w:ascii="Arial" w:hAnsi="Arial" w:cs="Arial"/>
          <w:spacing w:val="5"/>
          <w:sz w:val="22"/>
          <w:szCs w:val="22"/>
        </w:rPr>
        <w:t xml:space="preserve"> </w:t>
      </w:r>
      <w:r w:rsidRPr="00743C44">
        <w:rPr>
          <w:rFonts w:ascii="Arial" w:hAnsi="Arial" w:cs="Arial"/>
          <w:sz w:val="22"/>
          <w:szCs w:val="22"/>
        </w:rPr>
        <w:t>execução</w:t>
      </w:r>
      <w:r w:rsidRPr="00743C44">
        <w:rPr>
          <w:rFonts w:ascii="Arial" w:hAnsi="Arial" w:cs="Arial"/>
          <w:spacing w:val="5"/>
          <w:sz w:val="22"/>
          <w:szCs w:val="22"/>
        </w:rPr>
        <w:t xml:space="preserve"> </w:t>
      </w:r>
      <w:r w:rsidRPr="00743C44">
        <w:rPr>
          <w:rFonts w:ascii="Arial" w:hAnsi="Arial" w:cs="Arial"/>
          <w:sz w:val="22"/>
          <w:szCs w:val="22"/>
        </w:rPr>
        <w:t>do</w:t>
      </w:r>
      <w:r w:rsidRPr="00743C44">
        <w:rPr>
          <w:rFonts w:ascii="Arial" w:hAnsi="Arial" w:cs="Arial"/>
          <w:spacing w:val="5"/>
          <w:sz w:val="22"/>
          <w:szCs w:val="22"/>
        </w:rPr>
        <w:t xml:space="preserve"> </w:t>
      </w:r>
      <w:r w:rsidRPr="00743C44">
        <w:rPr>
          <w:rFonts w:ascii="Arial" w:hAnsi="Arial" w:cs="Arial"/>
          <w:sz w:val="22"/>
          <w:szCs w:val="22"/>
        </w:rPr>
        <w:t>valor</w:t>
      </w:r>
      <w:r w:rsidRPr="00743C44">
        <w:rPr>
          <w:rFonts w:ascii="Arial" w:hAnsi="Arial" w:cs="Arial"/>
          <w:spacing w:val="5"/>
          <w:sz w:val="22"/>
          <w:szCs w:val="22"/>
        </w:rPr>
        <w:t xml:space="preserve"> </w:t>
      </w:r>
      <w:r w:rsidRPr="00743C44">
        <w:rPr>
          <w:rFonts w:ascii="Arial" w:hAnsi="Arial" w:cs="Arial"/>
          <w:sz w:val="22"/>
          <w:szCs w:val="22"/>
        </w:rPr>
        <w:t>devido,</w:t>
      </w:r>
      <w:r w:rsidRPr="00743C44">
        <w:rPr>
          <w:rFonts w:ascii="Arial" w:hAnsi="Arial" w:cs="Arial"/>
          <w:spacing w:val="5"/>
          <w:sz w:val="22"/>
          <w:szCs w:val="22"/>
        </w:rPr>
        <w:t xml:space="preserve"> </w:t>
      </w:r>
      <w:r w:rsidRPr="00743C44">
        <w:rPr>
          <w:rFonts w:ascii="Arial" w:hAnsi="Arial" w:cs="Arial"/>
          <w:sz w:val="22"/>
          <w:szCs w:val="22"/>
        </w:rPr>
        <w:t>devendo</w:t>
      </w:r>
      <w:r w:rsidRPr="00743C44">
        <w:rPr>
          <w:rFonts w:ascii="Arial" w:hAnsi="Arial" w:cs="Arial"/>
          <w:spacing w:val="5"/>
          <w:sz w:val="22"/>
          <w:szCs w:val="22"/>
        </w:rPr>
        <w:t xml:space="preserve"> </w:t>
      </w:r>
      <w:r w:rsidRPr="00743C44">
        <w:rPr>
          <w:rFonts w:ascii="Arial" w:hAnsi="Arial" w:cs="Arial"/>
          <w:sz w:val="22"/>
          <w:szCs w:val="22"/>
        </w:rPr>
        <w:t>ambos</w:t>
      </w:r>
      <w:r w:rsidRPr="00743C44">
        <w:rPr>
          <w:rFonts w:ascii="Arial" w:hAnsi="Arial" w:cs="Arial"/>
          <w:spacing w:val="5"/>
          <w:sz w:val="22"/>
          <w:szCs w:val="22"/>
        </w:rPr>
        <w:t xml:space="preserve"> </w:t>
      </w:r>
      <w:r w:rsidRPr="00743C44">
        <w:rPr>
          <w:rFonts w:ascii="Arial" w:hAnsi="Arial" w:cs="Arial"/>
          <w:sz w:val="22"/>
          <w:szCs w:val="22"/>
        </w:rPr>
        <w:t>os</w:t>
      </w:r>
      <w:r w:rsidRPr="00743C44">
        <w:rPr>
          <w:rFonts w:ascii="Arial" w:hAnsi="Arial" w:cs="Arial"/>
          <w:spacing w:val="5"/>
          <w:sz w:val="22"/>
          <w:szCs w:val="22"/>
        </w:rPr>
        <w:t xml:space="preserve"> </w:t>
      </w:r>
      <w:r w:rsidRPr="00743C44">
        <w:rPr>
          <w:rFonts w:ascii="Arial" w:hAnsi="Arial" w:cs="Arial"/>
          <w:sz w:val="22"/>
          <w:szCs w:val="22"/>
        </w:rPr>
        <w:t>pedidos</w:t>
      </w:r>
      <w:r w:rsidRPr="00743C44">
        <w:rPr>
          <w:rFonts w:ascii="Arial" w:hAnsi="Arial" w:cs="Arial"/>
          <w:spacing w:val="5"/>
          <w:sz w:val="22"/>
          <w:szCs w:val="22"/>
        </w:rPr>
        <w:t xml:space="preserve"> </w:t>
      </w:r>
      <w:r w:rsidRPr="00743C44">
        <w:rPr>
          <w:rFonts w:ascii="Arial" w:hAnsi="Arial" w:cs="Arial"/>
          <w:sz w:val="22"/>
          <w:szCs w:val="22"/>
        </w:rPr>
        <w:t>serem formulados</w:t>
      </w:r>
      <w:r w:rsidRPr="00743C44">
        <w:rPr>
          <w:rFonts w:ascii="Arial" w:hAnsi="Arial" w:cs="Arial"/>
          <w:spacing w:val="15"/>
          <w:sz w:val="22"/>
          <w:szCs w:val="22"/>
        </w:rPr>
        <w:t xml:space="preserve"> </w:t>
      </w:r>
      <w:r w:rsidRPr="00743C44">
        <w:rPr>
          <w:rFonts w:ascii="Arial" w:hAnsi="Arial" w:cs="Arial"/>
          <w:sz w:val="22"/>
          <w:szCs w:val="22"/>
        </w:rPr>
        <w:t>nos</w:t>
      </w:r>
      <w:r w:rsidRPr="00743C44">
        <w:rPr>
          <w:rFonts w:ascii="Arial" w:hAnsi="Arial" w:cs="Arial"/>
          <w:spacing w:val="16"/>
          <w:sz w:val="22"/>
          <w:szCs w:val="22"/>
        </w:rPr>
        <w:t xml:space="preserve"> </w:t>
      </w:r>
      <w:r w:rsidRPr="00743C44">
        <w:rPr>
          <w:rFonts w:ascii="Arial" w:hAnsi="Arial" w:cs="Arial"/>
          <w:sz w:val="22"/>
          <w:szCs w:val="22"/>
        </w:rPr>
        <w:t>autos</w:t>
      </w:r>
      <w:r w:rsidRPr="00743C44">
        <w:rPr>
          <w:rFonts w:ascii="Arial" w:hAnsi="Arial" w:cs="Arial"/>
          <w:spacing w:val="15"/>
          <w:sz w:val="22"/>
          <w:szCs w:val="22"/>
        </w:rPr>
        <w:t xml:space="preserve"> </w:t>
      </w:r>
      <w:r w:rsidRPr="00743C44">
        <w:rPr>
          <w:rFonts w:ascii="Arial" w:hAnsi="Arial" w:cs="Arial"/>
          <w:sz w:val="22"/>
          <w:szCs w:val="22"/>
        </w:rPr>
        <w:t>do</w:t>
      </w:r>
      <w:r w:rsidRPr="00743C44">
        <w:rPr>
          <w:rFonts w:ascii="Arial" w:hAnsi="Arial" w:cs="Arial"/>
          <w:spacing w:val="16"/>
          <w:sz w:val="22"/>
          <w:szCs w:val="22"/>
        </w:rPr>
        <w:t xml:space="preserve"> </w:t>
      </w:r>
      <w:r w:rsidRPr="00743C44">
        <w:rPr>
          <w:rFonts w:ascii="Arial" w:hAnsi="Arial" w:cs="Arial"/>
          <w:sz w:val="22"/>
          <w:szCs w:val="22"/>
        </w:rPr>
        <w:t>processo</w:t>
      </w:r>
      <w:r w:rsidRPr="00743C44">
        <w:rPr>
          <w:rFonts w:ascii="Arial" w:hAnsi="Arial" w:cs="Arial"/>
          <w:spacing w:val="16"/>
          <w:sz w:val="22"/>
          <w:szCs w:val="22"/>
        </w:rPr>
        <w:t xml:space="preserve"> </w:t>
      </w:r>
      <w:r w:rsidRPr="00743C44">
        <w:rPr>
          <w:rFonts w:ascii="Arial" w:hAnsi="Arial" w:cs="Arial"/>
          <w:sz w:val="22"/>
          <w:szCs w:val="22"/>
        </w:rPr>
        <w:t>em</w:t>
      </w:r>
      <w:r w:rsidRPr="00743C44">
        <w:rPr>
          <w:rFonts w:ascii="Arial" w:hAnsi="Arial" w:cs="Arial"/>
          <w:spacing w:val="15"/>
          <w:sz w:val="22"/>
          <w:szCs w:val="22"/>
        </w:rPr>
        <w:t xml:space="preserve"> </w:t>
      </w:r>
      <w:r w:rsidRPr="00743C44">
        <w:rPr>
          <w:rFonts w:ascii="Arial" w:hAnsi="Arial" w:cs="Arial"/>
          <w:sz w:val="22"/>
          <w:szCs w:val="22"/>
        </w:rPr>
        <w:t>que</w:t>
      </w:r>
      <w:r w:rsidRPr="00743C44">
        <w:rPr>
          <w:rFonts w:ascii="Arial" w:hAnsi="Arial" w:cs="Arial"/>
          <w:spacing w:val="16"/>
          <w:sz w:val="22"/>
          <w:szCs w:val="22"/>
        </w:rPr>
        <w:t xml:space="preserve"> </w:t>
      </w:r>
      <w:r w:rsidRPr="00743C44">
        <w:rPr>
          <w:rFonts w:ascii="Arial" w:hAnsi="Arial" w:cs="Arial"/>
          <w:sz w:val="22"/>
          <w:szCs w:val="22"/>
        </w:rPr>
        <w:t>se</w:t>
      </w:r>
      <w:r w:rsidRPr="00743C44">
        <w:rPr>
          <w:rFonts w:ascii="Arial" w:hAnsi="Arial" w:cs="Arial"/>
          <w:spacing w:val="16"/>
          <w:sz w:val="22"/>
          <w:szCs w:val="22"/>
        </w:rPr>
        <w:t xml:space="preserve"> </w:t>
      </w:r>
      <w:r w:rsidRPr="00743C44">
        <w:rPr>
          <w:rFonts w:ascii="Arial" w:hAnsi="Arial" w:cs="Arial"/>
          <w:sz w:val="22"/>
          <w:szCs w:val="22"/>
        </w:rPr>
        <w:t>deu</w:t>
      </w:r>
      <w:r w:rsidRPr="00743C44">
        <w:rPr>
          <w:rFonts w:ascii="Arial" w:hAnsi="Arial" w:cs="Arial"/>
          <w:spacing w:val="15"/>
          <w:sz w:val="22"/>
          <w:szCs w:val="22"/>
        </w:rPr>
        <w:t xml:space="preserve"> </w:t>
      </w:r>
      <w:r w:rsidRPr="00743C44">
        <w:rPr>
          <w:rFonts w:ascii="Arial" w:hAnsi="Arial" w:cs="Arial"/>
          <w:sz w:val="22"/>
          <w:szCs w:val="22"/>
        </w:rPr>
        <w:t>a</w:t>
      </w:r>
      <w:r w:rsidRPr="00743C44">
        <w:rPr>
          <w:rFonts w:ascii="Arial" w:hAnsi="Arial" w:cs="Arial"/>
          <w:spacing w:val="16"/>
          <w:sz w:val="22"/>
          <w:szCs w:val="22"/>
        </w:rPr>
        <w:t xml:space="preserve"> </w:t>
      </w:r>
      <w:r w:rsidRPr="00743C44">
        <w:rPr>
          <w:rFonts w:ascii="Arial" w:hAnsi="Arial" w:cs="Arial"/>
          <w:sz w:val="22"/>
          <w:szCs w:val="22"/>
        </w:rPr>
        <w:t>arrematação.</w:t>
      </w:r>
      <w:r w:rsidRPr="00743C44">
        <w:rPr>
          <w:rFonts w:ascii="Arial" w:hAnsi="Arial" w:cs="Arial"/>
          <w:spacing w:val="16"/>
          <w:sz w:val="22"/>
          <w:szCs w:val="22"/>
        </w:rPr>
        <w:t xml:space="preserve"> </w:t>
      </w:r>
      <w:r w:rsidRPr="00743C44">
        <w:rPr>
          <w:rFonts w:ascii="Arial" w:hAnsi="Arial" w:cs="Arial"/>
          <w:sz w:val="22"/>
          <w:szCs w:val="22"/>
        </w:rPr>
        <w:t>Em</w:t>
      </w:r>
      <w:r w:rsidRPr="00743C44">
        <w:rPr>
          <w:rFonts w:ascii="Arial" w:hAnsi="Arial" w:cs="Arial"/>
          <w:spacing w:val="15"/>
          <w:sz w:val="22"/>
          <w:szCs w:val="22"/>
        </w:rPr>
        <w:t xml:space="preserve"> </w:t>
      </w:r>
      <w:r w:rsidRPr="00743C44">
        <w:rPr>
          <w:rFonts w:ascii="Arial" w:hAnsi="Arial" w:cs="Arial"/>
          <w:sz w:val="22"/>
          <w:szCs w:val="22"/>
        </w:rPr>
        <w:t>qualquer</w:t>
      </w:r>
      <w:r w:rsidRPr="00743C44">
        <w:rPr>
          <w:rFonts w:ascii="Arial" w:hAnsi="Arial" w:cs="Arial"/>
          <w:spacing w:val="16"/>
          <w:sz w:val="22"/>
          <w:szCs w:val="22"/>
        </w:rPr>
        <w:t xml:space="preserve"> </w:t>
      </w:r>
      <w:r w:rsidRPr="00743C44">
        <w:rPr>
          <w:rFonts w:ascii="Arial" w:hAnsi="Arial" w:cs="Arial"/>
          <w:sz w:val="22"/>
          <w:szCs w:val="22"/>
        </w:rPr>
        <w:t>caso,</w:t>
      </w:r>
      <w:r w:rsidRPr="00743C44">
        <w:rPr>
          <w:rFonts w:ascii="Arial" w:hAnsi="Arial" w:cs="Arial"/>
          <w:spacing w:val="15"/>
          <w:sz w:val="22"/>
          <w:szCs w:val="22"/>
        </w:rPr>
        <w:t xml:space="preserve"> </w:t>
      </w:r>
      <w:r w:rsidRPr="00743C44">
        <w:rPr>
          <w:rFonts w:ascii="Arial" w:hAnsi="Arial" w:cs="Arial"/>
          <w:sz w:val="22"/>
          <w:szCs w:val="22"/>
        </w:rPr>
        <w:t>será</w:t>
      </w:r>
      <w:r w:rsidRPr="00743C44">
        <w:rPr>
          <w:rFonts w:ascii="Arial" w:hAnsi="Arial" w:cs="Arial"/>
          <w:spacing w:val="16"/>
          <w:sz w:val="22"/>
          <w:szCs w:val="22"/>
        </w:rPr>
        <w:t xml:space="preserve"> </w:t>
      </w:r>
      <w:r w:rsidRPr="00743C44">
        <w:rPr>
          <w:rFonts w:ascii="Arial" w:hAnsi="Arial" w:cs="Arial"/>
          <w:sz w:val="22"/>
          <w:szCs w:val="22"/>
        </w:rPr>
        <w:t>imposta</w:t>
      </w:r>
      <w:r w:rsidRPr="00743C44">
        <w:rPr>
          <w:rFonts w:ascii="Arial" w:hAnsi="Arial" w:cs="Arial"/>
          <w:spacing w:val="16"/>
          <w:sz w:val="22"/>
          <w:szCs w:val="22"/>
        </w:rPr>
        <w:t xml:space="preserve"> </w:t>
      </w:r>
      <w:r w:rsidRPr="00743C44">
        <w:rPr>
          <w:rFonts w:ascii="Arial" w:hAnsi="Arial" w:cs="Arial"/>
          <w:sz w:val="22"/>
          <w:szCs w:val="22"/>
        </w:rPr>
        <w:t>a</w:t>
      </w:r>
      <w:r w:rsidRPr="00743C44">
        <w:rPr>
          <w:rFonts w:ascii="Arial" w:hAnsi="Arial" w:cs="Arial"/>
          <w:spacing w:val="15"/>
          <w:sz w:val="22"/>
          <w:szCs w:val="22"/>
        </w:rPr>
        <w:t xml:space="preserve"> </w:t>
      </w:r>
      <w:r w:rsidRPr="00743C44">
        <w:rPr>
          <w:rFonts w:ascii="Arial" w:hAnsi="Arial" w:cs="Arial"/>
          <w:sz w:val="22"/>
          <w:szCs w:val="22"/>
        </w:rPr>
        <w:t>perda</w:t>
      </w:r>
      <w:r w:rsidRPr="00743C44">
        <w:rPr>
          <w:rFonts w:ascii="Arial" w:hAnsi="Arial" w:cs="Arial"/>
          <w:spacing w:val="-45"/>
          <w:sz w:val="22"/>
          <w:szCs w:val="22"/>
        </w:rPr>
        <w:t xml:space="preserve"> </w:t>
      </w:r>
      <w:r w:rsidRPr="00743C44">
        <w:rPr>
          <w:rFonts w:ascii="Arial" w:hAnsi="Arial" w:cs="Arial"/>
          <w:sz w:val="22"/>
          <w:szCs w:val="22"/>
        </w:rPr>
        <w:t>da caução em favor do exequente, e a comissão do leiloeiro, voltando os bens a novo leilão, do qual não</w:t>
      </w:r>
      <w:r w:rsidRPr="00743C44">
        <w:rPr>
          <w:rFonts w:ascii="Arial" w:hAnsi="Arial" w:cs="Arial"/>
          <w:spacing w:val="1"/>
          <w:sz w:val="22"/>
          <w:szCs w:val="22"/>
        </w:rPr>
        <w:t xml:space="preserve"> </w:t>
      </w:r>
      <w:r w:rsidRPr="00743C44">
        <w:rPr>
          <w:rFonts w:ascii="Arial" w:hAnsi="Arial" w:cs="Arial"/>
          <w:sz w:val="22"/>
          <w:szCs w:val="22"/>
        </w:rPr>
        <w:t>serão admitidos</w:t>
      </w:r>
      <w:r w:rsidRPr="00743C44">
        <w:rPr>
          <w:rFonts w:ascii="Arial" w:hAnsi="Arial" w:cs="Arial"/>
          <w:spacing w:val="1"/>
          <w:sz w:val="22"/>
          <w:szCs w:val="22"/>
        </w:rPr>
        <w:t xml:space="preserve"> </w:t>
      </w:r>
      <w:r w:rsidRPr="00743C44">
        <w:rPr>
          <w:rFonts w:ascii="Arial" w:hAnsi="Arial" w:cs="Arial"/>
          <w:sz w:val="22"/>
          <w:szCs w:val="22"/>
        </w:rPr>
        <w:t>a</w:t>
      </w:r>
      <w:r w:rsidRPr="00743C44">
        <w:rPr>
          <w:rFonts w:ascii="Arial" w:hAnsi="Arial" w:cs="Arial"/>
          <w:spacing w:val="1"/>
          <w:sz w:val="22"/>
          <w:szCs w:val="22"/>
        </w:rPr>
        <w:t xml:space="preserve"> </w:t>
      </w:r>
      <w:r w:rsidRPr="00743C44">
        <w:rPr>
          <w:rFonts w:ascii="Arial" w:hAnsi="Arial" w:cs="Arial"/>
          <w:sz w:val="22"/>
          <w:szCs w:val="22"/>
        </w:rPr>
        <w:t>participar</w:t>
      </w:r>
      <w:r w:rsidRPr="00743C44">
        <w:rPr>
          <w:rFonts w:ascii="Arial" w:hAnsi="Arial" w:cs="Arial"/>
          <w:spacing w:val="1"/>
          <w:sz w:val="22"/>
          <w:szCs w:val="22"/>
        </w:rPr>
        <w:t xml:space="preserve"> </w:t>
      </w:r>
      <w:r w:rsidRPr="00743C44">
        <w:rPr>
          <w:rFonts w:ascii="Arial" w:hAnsi="Arial" w:cs="Arial"/>
          <w:sz w:val="22"/>
          <w:szCs w:val="22"/>
        </w:rPr>
        <w:t>o</w:t>
      </w:r>
      <w:r w:rsidRPr="00743C44">
        <w:rPr>
          <w:rFonts w:ascii="Arial" w:hAnsi="Arial" w:cs="Arial"/>
          <w:spacing w:val="1"/>
          <w:sz w:val="22"/>
          <w:szCs w:val="22"/>
        </w:rPr>
        <w:t xml:space="preserve"> </w:t>
      </w:r>
      <w:r w:rsidRPr="00743C44">
        <w:rPr>
          <w:rFonts w:ascii="Arial" w:hAnsi="Arial" w:cs="Arial"/>
          <w:sz w:val="22"/>
          <w:szCs w:val="22"/>
        </w:rPr>
        <w:t>arrematante</w:t>
      </w:r>
      <w:r w:rsidRPr="00743C44">
        <w:rPr>
          <w:rFonts w:ascii="Arial" w:hAnsi="Arial" w:cs="Arial"/>
          <w:spacing w:val="1"/>
          <w:sz w:val="22"/>
          <w:szCs w:val="22"/>
        </w:rPr>
        <w:t xml:space="preserve"> </w:t>
      </w:r>
      <w:r w:rsidRPr="00743C44">
        <w:rPr>
          <w:rFonts w:ascii="Arial" w:hAnsi="Arial" w:cs="Arial"/>
          <w:sz w:val="22"/>
          <w:szCs w:val="22"/>
        </w:rPr>
        <w:t>e</w:t>
      </w:r>
      <w:r w:rsidRPr="00743C44">
        <w:rPr>
          <w:rFonts w:ascii="Arial" w:hAnsi="Arial" w:cs="Arial"/>
          <w:spacing w:val="1"/>
          <w:sz w:val="22"/>
          <w:szCs w:val="22"/>
        </w:rPr>
        <w:t xml:space="preserve"> </w:t>
      </w:r>
      <w:r w:rsidRPr="00743C44">
        <w:rPr>
          <w:rFonts w:ascii="Arial" w:hAnsi="Arial" w:cs="Arial"/>
          <w:sz w:val="22"/>
          <w:szCs w:val="22"/>
        </w:rPr>
        <w:t>o fiador</w:t>
      </w:r>
      <w:r w:rsidRPr="00743C44">
        <w:rPr>
          <w:rFonts w:ascii="Arial" w:hAnsi="Arial" w:cs="Arial"/>
          <w:spacing w:val="1"/>
          <w:sz w:val="22"/>
          <w:szCs w:val="22"/>
        </w:rPr>
        <w:t xml:space="preserve"> </w:t>
      </w:r>
      <w:r w:rsidRPr="00743C44">
        <w:rPr>
          <w:rFonts w:ascii="Arial" w:hAnsi="Arial" w:cs="Arial"/>
          <w:sz w:val="22"/>
          <w:szCs w:val="22"/>
        </w:rPr>
        <w:t>remissos.</w:t>
      </w:r>
    </w:p>
    <w:p w14:paraId="2CACC782" w14:textId="77777777" w:rsidR="00743C44" w:rsidRPr="00743C44" w:rsidRDefault="00743C44" w:rsidP="00743C44">
      <w:pPr>
        <w:pStyle w:val="Corpodetexto"/>
        <w:spacing w:before="2"/>
        <w:jc w:val="both"/>
        <w:rPr>
          <w:rFonts w:ascii="Arial" w:hAnsi="Arial" w:cs="Arial"/>
          <w:sz w:val="22"/>
          <w:szCs w:val="22"/>
        </w:rPr>
      </w:pPr>
    </w:p>
    <w:p w14:paraId="7B6EA229" w14:textId="77777777" w:rsidR="00743C44" w:rsidRDefault="00743C44" w:rsidP="00743C44">
      <w:pPr>
        <w:spacing w:line="259" w:lineRule="auto"/>
        <w:jc w:val="both"/>
        <w:rPr>
          <w:rFonts w:ascii="Arial" w:hAnsi="Arial" w:cs="Arial"/>
        </w:rPr>
      </w:pPr>
      <w:r w:rsidRPr="00743C44">
        <w:rPr>
          <w:rFonts w:ascii="Arial" w:hAnsi="Arial" w:cs="Arial"/>
          <w:b/>
        </w:rPr>
        <w:t>ARREMATAÇÃO</w:t>
      </w:r>
      <w:r w:rsidRPr="00743C44">
        <w:rPr>
          <w:rFonts w:ascii="Arial" w:hAnsi="Arial" w:cs="Arial"/>
          <w:b/>
          <w:spacing w:val="35"/>
        </w:rPr>
        <w:t xml:space="preserve"> </w:t>
      </w:r>
      <w:r w:rsidRPr="00743C44">
        <w:rPr>
          <w:rFonts w:ascii="Arial" w:hAnsi="Arial" w:cs="Arial"/>
          <w:b/>
        </w:rPr>
        <w:t>COM</w:t>
      </w:r>
      <w:r w:rsidRPr="00743C44">
        <w:rPr>
          <w:rFonts w:ascii="Arial" w:hAnsi="Arial" w:cs="Arial"/>
          <w:b/>
          <w:spacing w:val="36"/>
        </w:rPr>
        <w:t xml:space="preserve"> </w:t>
      </w:r>
      <w:r w:rsidRPr="00743C44">
        <w:rPr>
          <w:rFonts w:ascii="Arial" w:hAnsi="Arial" w:cs="Arial"/>
          <w:b/>
        </w:rPr>
        <w:t>CRÉDITOS</w:t>
      </w:r>
      <w:r w:rsidRPr="00743C44">
        <w:rPr>
          <w:rFonts w:ascii="Arial" w:hAnsi="Arial" w:cs="Arial"/>
          <w:b/>
          <w:spacing w:val="36"/>
        </w:rPr>
        <w:t xml:space="preserve"> </w:t>
      </w:r>
      <w:r w:rsidRPr="00743C44">
        <w:rPr>
          <w:rFonts w:ascii="Arial" w:hAnsi="Arial" w:cs="Arial"/>
          <w:b/>
        </w:rPr>
        <w:t>DO</w:t>
      </w:r>
      <w:r w:rsidRPr="00743C44">
        <w:rPr>
          <w:rFonts w:ascii="Arial" w:hAnsi="Arial" w:cs="Arial"/>
          <w:b/>
          <w:spacing w:val="36"/>
        </w:rPr>
        <w:t xml:space="preserve"> </w:t>
      </w:r>
      <w:r w:rsidRPr="00743C44">
        <w:rPr>
          <w:rFonts w:ascii="Arial" w:hAnsi="Arial" w:cs="Arial"/>
          <w:b/>
        </w:rPr>
        <w:t>PRÓPRIO</w:t>
      </w:r>
      <w:r w:rsidRPr="00743C44">
        <w:rPr>
          <w:rFonts w:ascii="Arial" w:hAnsi="Arial" w:cs="Arial"/>
          <w:b/>
          <w:spacing w:val="35"/>
        </w:rPr>
        <w:t xml:space="preserve"> </w:t>
      </w:r>
      <w:r w:rsidRPr="00743C44">
        <w:rPr>
          <w:rFonts w:ascii="Arial" w:hAnsi="Arial" w:cs="Arial"/>
          <w:b/>
        </w:rPr>
        <w:t>PROCESSO:</w:t>
      </w:r>
      <w:r w:rsidRPr="00743C44">
        <w:rPr>
          <w:rFonts w:ascii="Arial" w:hAnsi="Arial" w:cs="Arial"/>
          <w:b/>
          <w:spacing w:val="37"/>
        </w:rPr>
        <w:t xml:space="preserve"> </w:t>
      </w:r>
      <w:r w:rsidRPr="00743C44">
        <w:rPr>
          <w:rFonts w:ascii="Arial" w:hAnsi="Arial" w:cs="Arial"/>
        </w:rPr>
        <w:t>Poderá</w:t>
      </w:r>
      <w:r w:rsidRPr="00743C44">
        <w:rPr>
          <w:rFonts w:ascii="Arial" w:hAnsi="Arial" w:cs="Arial"/>
          <w:spacing w:val="36"/>
        </w:rPr>
        <w:t xml:space="preserve"> </w:t>
      </w:r>
      <w:r w:rsidRPr="00743C44">
        <w:rPr>
          <w:rFonts w:ascii="Arial" w:hAnsi="Arial" w:cs="Arial"/>
        </w:rPr>
        <w:t>o</w:t>
      </w:r>
      <w:r w:rsidRPr="00743C44">
        <w:rPr>
          <w:rFonts w:ascii="Arial" w:hAnsi="Arial" w:cs="Arial"/>
          <w:spacing w:val="36"/>
        </w:rPr>
        <w:t xml:space="preserve"> </w:t>
      </w:r>
      <w:r w:rsidRPr="00743C44">
        <w:rPr>
          <w:rFonts w:ascii="Arial" w:hAnsi="Arial" w:cs="Arial"/>
        </w:rPr>
        <w:t>exequente</w:t>
      </w:r>
      <w:r w:rsidRPr="00743C44">
        <w:rPr>
          <w:rFonts w:ascii="Arial" w:hAnsi="Arial" w:cs="Arial"/>
          <w:spacing w:val="36"/>
        </w:rPr>
        <w:t xml:space="preserve"> </w:t>
      </w:r>
      <w:r w:rsidRPr="00743C44">
        <w:rPr>
          <w:rFonts w:ascii="Arial" w:hAnsi="Arial" w:cs="Arial"/>
        </w:rPr>
        <w:t>arrematar</w:t>
      </w:r>
      <w:r w:rsidRPr="00743C44">
        <w:rPr>
          <w:rFonts w:ascii="Arial" w:hAnsi="Arial" w:cs="Arial"/>
          <w:spacing w:val="1"/>
        </w:rPr>
        <w:t xml:space="preserve"> </w:t>
      </w:r>
      <w:r w:rsidRPr="00743C44">
        <w:rPr>
          <w:rFonts w:ascii="Arial" w:hAnsi="Arial" w:cs="Arial"/>
        </w:rPr>
        <w:t>o(s) lote(s) utilizando os créditos do próprio processo, observado o previsto no art. 892, §1º, §2º e §3º do</w:t>
      </w:r>
      <w:r w:rsidRPr="00743C44">
        <w:rPr>
          <w:rFonts w:ascii="Arial" w:hAnsi="Arial" w:cs="Arial"/>
          <w:spacing w:val="1"/>
        </w:rPr>
        <w:t xml:space="preserve"> </w:t>
      </w:r>
      <w:r w:rsidRPr="00743C44">
        <w:rPr>
          <w:rFonts w:ascii="Arial" w:hAnsi="Arial" w:cs="Arial"/>
        </w:rPr>
        <w:t>CPC.</w:t>
      </w:r>
    </w:p>
    <w:p w14:paraId="3F2FA47C" w14:textId="77777777" w:rsidR="001D6878" w:rsidRDefault="001D6878" w:rsidP="00743C44">
      <w:pPr>
        <w:spacing w:line="259" w:lineRule="auto"/>
        <w:jc w:val="both"/>
        <w:rPr>
          <w:rFonts w:ascii="Arial" w:hAnsi="Arial" w:cs="Arial"/>
        </w:rPr>
      </w:pPr>
    </w:p>
    <w:p w14:paraId="5E4FFA3A" w14:textId="2F7DAC78" w:rsidR="00743C44" w:rsidRDefault="001D6878" w:rsidP="001D6878">
      <w:pPr>
        <w:spacing w:line="259" w:lineRule="auto"/>
        <w:jc w:val="both"/>
        <w:rPr>
          <w:rFonts w:ascii="Arial" w:hAnsi="Arial" w:cs="Arial"/>
        </w:rPr>
      </w:pPr>
      <w:r w:rsidRPr="00081C4F">
        <w:rPr>
          <w:rFonts w:ascii="Arial" w:hAnsi="Arial" w:cs="Arial"/>
          <w:b/>
          <w:bCs/>
        </w:rPr>
        <w:t>VENDA DIRETA:</w:t>
      </w:r>
      <w:r w:rsidRPr="00081C4F">
        <w:rPr>
          <w:rFonts w:ascii="Arial" w:hAnsi="Arial" w:cs="Arial"/>
        </w:rPr>
        <w:t xml:space="preserve"> Restando negativo o leilão, fica desde já autorizada a venda direta, observando-se as regras gerais e específicas já fixadas para o leilão, inclusive os preços mínimos. O prazo da venda direta é 60 (sessenta) dias, sendo fechada em ciclos de 15 dias cada. Não havendo proposta, o novo ciclo será reaberto, até o prazo final. Tudo em conformidade com o artigo 880 do CPC c/c art. 375 da Consolidação Normativa da Corregedoria Regional do TRF da 4ª Região, aprovada pelo Provimento nº 62, de 13/06/2017.</w:t>
      </w:r>
    </w:p>
    <w:p w14:paraId="6BB7021A" w14:textId="77777777" w:rsidR="001D6878" w:rsidRPr="00743C44" w:rsidRDefault="001D6878" w:rsidP="001D6878">
      <w:pPr>
        <w:spacing w:line="259" w:lineRule="auto"/>
        <w:jc w:val="both"/>
        <w:rPr>
          <w:rFonts w:ascii="Arial" w:hAnsi="Arial" w:cs="Arial"/>
        </w:rPr>
      </w:pPr>
    </w:p>
    <w:p w14:paraId="3D3F5C4F" w14:textId="77777777"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b/>
          <w:sz w:val="22"/>
          <w:szCs w:val="22"/>
        </w:rPr>
        <w:t xml:space="preserve">ORIENTAÇÕES GERAIS: </w:t>
      </w:r>
      <w:r w:rsidRPr="00743C44">
        <w:rPr>
          <w:rFonts w:ascii="Arial" w:hAnsi="Arial" w:cs="Arial"/>
          <w:sz w:val="22"/>
          <w:szCs w:val="22"/>
        </w:rPr>
        <w:t>1) Quem pretender arrematar dito(s) bem(ns) deverá ofertar lances pela</w:t>
      </w:r>
      <w:r w:rsidRPr="00743C44">
        <w:rPr>
          <w:rFonts w:ascii="Arial" w:hAnsi="Arial" w:cs="Arial"/>
          <w:spacing w:val="1"/>
          <w:sz w:val="22"/>
          <w:szCs w:val="22"/>
        </w:rPr>
        <w:t xml:space="preserve"> </w:t>
      </w:r>
      <w:r w:rsidRPr="00743C44">
        <w:rPr>
          <w:rFonts w:ascii="Arial" w:hAnsi="Arial" w:cs="Arial"/>
          <w:sz w:val="22"/>
          <w:szCs w:val="22"/>
        </w:rPr>
        <w:t xml:space="preserve">Internet através do sítio </w:t>
      </w:r>
      <w:hyperlink r:id="rId7">
        <w:r w:rsidRPr="00743C44">
          <w:rPr>
            <w:rFonts w:ascii="Arial" w:hAnsi="Arial" w:cs="Arial"/>
            <w:color w:val="0000FF"/>
            <w:sz w:val="22"/>
            <w:szCs w:val="22"/>
          </w:rPr>
          <w:t>www.vlleiloes.com.br</w:t>
        </w:r>
        <w:r w:rsidRPr="00743C44">
          <w:rPr>
            <w:rFonts w:ascii="Arial" w:hAnsi="Arial" w:cs="Arial"/>
            <w:sz w:val="22"/>
            <w:szCs w:val="22"/>
          </w:rPr>
          <w:t xml:space="preserve">, </w:t>
        </w:r>
      </w:hyperlink>
      <w:r w:rsidRPr="00743C44">
        <w:rPr>
          <w:rFonts w:ascii="Arial" w:hAnsi="Arial" w:cs="Arial"/>
          <w:sz w:val="22"/>
          <w:szCs w:val="22"/>
        </w:rPr>
        <w:t>devendo, para tanto, os interessados efetuar cadastramento</w:t>
      </w:r>
      <w:r w:rsidRPr="00743C44">
        <w:rPr>
          <w:rFonts w:ascii="Arial" w:hAnsi="Arial" w:cs="Arial"/>
          <w:spacing w:val="1"/>
          <w:sz w:val="22"/>
          <w:szCs w:val="22"/>
        </w:rPr>
        <w:t xml:space="preserve"> </w:t>
      </w:r>
      <w:r w:rsidRPr="00743C44">
        <w:rPr>
          <w:rFonts w:ascii="Arial" w:hAnsi="Arial" w:cs="Arial"/>
          <w:sz w:val="22"/>
          <w:szCs w:val="22"/>
        </w:rPr>
        <w:t>prévio, no prazo máximo de até 24 horas de antecedência do leilão. 2) Documentos complementares</w:t>
      </w:r>
      <w:r w:rsidRPr="00743C44">
        <w:rPr>
          <w:rFonts w:ascii="Arial" w:hAnsi="Arial" w:cs="Arial"/>
          <w:spacing w:val="1"/>
          <w:sz w:val="22"/>
          <w:szCs w:val="22"/>
        </w:rPr>
        <w:t xml:space="preserve"> </w:t>
      </w:r>
      <w:r w:rsidRPr="00743C44">
        <w:rPr>
          <w:rFonts w:ascii="Arial" w:hAnsi="Arial" w:cs="Arial"/>
          <w:sz w:val="22"/>
          <w:szCs w:val="22"/>
        </w:rPr>
        <w:t>poderão ser solicitados pelo leiloeiro para garantir maior segurança aos licitantes e ao processo. 3) Ao</w:t>
      </w:r>
      <w:r w:rsidRPr="00743C44">
        <w:rPr>
          <w:rFonts w:ascii="Arial" w:hAnsi="Arial" w:cs="Arial"/>
          <w:spacing w:val="1"/>
          <w:sz w:val="22"/>
          <w:szCs w:val="22"/>
        </w:rPr>
        <w:t xml:space="preserve"> </w:t>
      </w:r>
      <w:r w:rsidRPr="00743C44">
        <w:rPr>
          <w:rFonts w:ascii="Arial" w:hAnsi="Arial" w:cs="Arial"/>
          <w:sz w:val="22"/>
          <w:szCs w:val="22"/>
        </w:rPr>
        <w:t>confirmar os lances, o interessado irá participar das disputas e, em sendo vencedor, o arrematante deverá</w:t>
      </w:r>
      <w:r w:rsidRPr="00743C44">
        <w:rPr>
          <w:rFonts w:ascii="Arial" w:hAnsi="Arial" w:cs="Arial"/>
          <w:spacing w:val="1"/>
          <w:sz w:val="22"/>
          <w:szCs w:val="22"/>
        </w:rPr>
        <w:t xml:space="preserve"> </w:t>
      </w:r>
      <w:r w:rsidRPr="00743C44">
        <w:rPr>
          <w:rFonts w:ascii="Arial" w:hAnsi="Arial" w:cs="Arial"/>
          <w:sz w:val="22"/>
          <w:szCs w:val="22"/>
        </w:rPr>
        <w:t>recolher</w:t>
      </w:r>
      <w:r w:rsidRPr="00743C44">
        <w:rPr>
          <w:rFonts w:ascii="Arial" w:hAnsi="Arial" w:cs="Arial"/>
          <w:spacing w:val="39"/>
          <w:sz w:val="22"/>
          <w:szCs w:val="22"/>
        </w:rPr>
        <w:t xml:space="preserve"> </w:t>
      </w:r>
      <w:r w:rsidRPr="00743C44">
        <w:rPr>
          <w:rFonts w:ascii="Arial" w:hAnsi="Arial" w:cs="Arial"/>
          <w:sz w:val="22"/>
          <w:szCs w:val="22"/>
        </w:rPr>
        <w:t>a</w:t>
      </w:r>
      <w:r w:rsidRPr="00743C44">
        <w:rPr>
          <w:rFonts w:ascii="Arial" w:hAnsi="Arial" w:cs="Arial"/>
          <w:spacing w:val="39"/>
          <w:sz w:val="22"/>
          <w:szCs w:val="22"/>
        </w:rPr>
        <w:t xml:space="preserve"> </w:t>
      </w:r>
      <w:r w:rsidRPr="00743C44">
        <w:rPr>
          <w:rFonts w:ascii="Arial" w:hAnsi="Arial" w:cs="Arial"/>
          <w:sz w:val="22"/>
          <w:szCs w:val="22"/>
        </w:rPr>
        <w:t>quantia</w:t>
      </w:r>
      <w:r w:rsidRPr="00743C44">
        <w:rPr>
          <w:rFonts w:ascii="Arial" w:hAnsi="Arial" w:cs="Arial"/>
          <w:spacing w:val="40"/>
          <w:sz w:val="22"/>
          <w:szCs w:val="22"/>
        </w:rPr>
        <w:t xml:space="preserve"> </w:t>
      </w:r>
      <w:r w:rsidRPr="00743C44">
        <w:rPr>
          <w:rFonts w:ascii="Arial" w:hAnsi="Arial" w:cs="Arial"/>
          <w:sz w:val="22"/>
          <w:szCs w:val="22"/>
        </w:rPr>
        <w:t>respectiva</w:t>
      </w:r>
      <w:r w:rsidRPr="00743C44">
        <w:rPr>
          <w:rFonts w:ascii="Arial" w:hAnsi="Arial" w:cs="Arial"/>
          <w:spacing w:val="39"/>
          <w:sz w:val="22"/>
          <w:szCs w:val="22"/>
        </w:rPr>
        <w:t xml:space="preserve"> </w:t>
      </w:r>
      <w:r w:rsidRPr="00743C44">
        <w:rPr>
          <w:rFonts w:ascii="Arial" w:hAnsi="Arial" w:cs="Arial"/>
          <w:sz w:val="22"/>
          <w:szCs w:val="22"/>
        </w:rPr>
        <w:t>para</w:t>
      </w:r>
      <w:r w:rsidRPr="00743C44">
        <w:rPr>
          <w:rFonts w:ascii="Arial" w:hAnsi="Arial" w:cs="Arial"/>
          <w:spacing w:val="39"/>
          <w:sz w:val="22"/>
          <w:szCs w:val="22"/>
        </w:rPr>
        <w:t xml:space="preserve"> </w:t>
      </w:r>
      <w:r w:rsidRPr="00743C44">
        <w:rPr>
          <w:rFonts w:ascii="Arial" w:hAnsi="Arial" w:cs="Arial"/>
          <w:sz w:val="22"/>
          <w:szCs w:val="22"/>
        </w:rPr>
        <w:t>fins</w:t>
      </w:r>
      <w:r w:rsidRPr="00743C44">
        <w:rPr>
          <w:rFonts w:ascii="Arial" w:hAnsi="Arial" w:cs="Arial"/>
          <w:spacing w:val="40"/>
          <w:sz w:val="22"/>
          <w:szCs w:val="22"/>
        </w:rPr>
        <w:t xml:space="preserve"> </w:t>
      </w:r>
      <w:r w:rsidRPr="00743C44">
        <w:rPr>
          <w:rFonts w:ascii="Arial" w:hAnsi="Arial" w:cs="Arial"/>
          <w:sz w:val="22"/>
          <w:szCs w:val="22"/>
        </w:rPr>
        <w:t>de</w:t>
      </w:r>
      <w:r w:rsidRPr="00743C44">
        <w:rPr>
          <w:rFonts w:ascii="Arial" w:hAnsi="Arial" w:cs="Arial"/>
          <w:spacing w:val="39"/>
          <w:sz w:val="22"/>
          <w:szCs w:val="22"/>
        </w:rPr>
        <w:t xml:space="preserve"> </w:t>
      </w:r>
      <w:r w:rsidRPr="00743C44">
        <w:rPr>
          <w:rFonts w:ascii="Arial" w:hAnsi="Arial" w:cs="Arial"/>
          <w:sz w:val="22"/>
          <w:szCs w:val="22"/>
        </w:rPr>
        <w:t>lavratura</w:t>
      </w:r>
      <w:r w:rsidRPr="00743C44">
        <w:rPr>
          <w:rFonts w:ascii="Arial" w:hAnsi="Arial" w:cs="Arial"/>
          <w:spacing w:val="39"/>
          <w:sz w:val="22"/>
          <w:szCs w:val="22"/>
        </w:rPr>
        <w:t xml:space="preserve"> </w:t>
      </w:r>
      <w:r w:rsidRPr="00743C44">
        <w:rPr>
          <w:rFonts w:ascii="Arial" w:hAnsi="Arial" w:cs="Arial"/>
          <w:sz w:val="22"/>
          <w:szCs w:val="22"/>
        </w:rPr>
        <w:t>do</w:t>
      </w:r>
      <w:r w:rsidRPr="00743C44">
        <w:rPr>
          <w:rFonts w:ascii="Arial" w:hAnsi="Arial" w:cs="Arial"/>
          <w:spacing w:val="40"/>
          <w:sz w:val="22"/>
          <w:szCs w:val="22"/>
        </w:rPr>
        <w:t xml:space="preserve"> </w:t>
      </w:r>
      <w:r w:rsidRPr="00743C44">
        <w:rPr>
          <w:rFonts w:ascii="Arial" w:hAnsi="Arial" w:cs="Arial"/>
          <w:sz w:val="22"/>
          <w:szCs w:val="22"/>
        </w:rPr>
        <w:t>termo</w:t>
      </w:r>
      <w:r w:rsidRPr="00743C44">
        <w:rPr>
          <w:rFonts w:ascii="Arial" w:hAnsi="Arial" w:cs="Arial"/>
          <w:spacing w:val="39"/>
          <w:sz w:val="22"/>
          <w:szCs w:val="22"/>
        </w:rPr>
        <w:t xml:space="preserve"> </w:t>
      </w:r>
      <w:r w:rsidRPr="00743C44">
        <w:rPr>
          <w:rFonts w:ascii="Arial" w:hAnsi="Arial" w:cs="Arial"/>
          <w:sz w:val="22"/>
          <w:szCs w:val="22"/>
        </w:rPr>
        <w:t>próprio,</w:t>
      </w:r>
      <w:r w:rsidRPr="00743C44">
        <w:rPr>
          <w:rFonts w:ascii="Arial" w:hAnsi="Arial" w:cs="Arial"/>
          <w:spacing w:val="40"/>
          <w:sz w:val="22"/>
          <w:szCs w:val="22"/>
        </w:rPr>
        <w:t xml:space="preserve"> </w:t>
      </w:r>
      <w:r w:rsidRPr="00743C44">
        <w:rPr>
          <w:rFonts w:ascii="Arial" w:hAnsi="Arial" w:cs="Arial"/>
          <w:sz w:val="22"/>
          <w:szCs w:val="22"/>
        </w:rPr>
        <w:t>no</w:t>
      </w:r>
      <w:r w:rsidRPr="00743C44">
        <w:rPr>
          <w:rFonts w:ascii="Arial" w:hAnsi="Arial" w:cs="Arial"/>
          <w:spacing w:val="39"/>
          <w:sz w:val="22"/>
          <w:szCs w:val="22"/>
        </w:rPr>
        <w:t xml:space="preserve"> </w:t>
      </w:r>
      <w:r w:rsidRPr="00743C44">
        <w:rPr>
          <w:rFonts w:ascii="Arial" w:hAnsi="Arial" w:cs="Arial"/>
          <w:sz w:val="22"/>
          <w:szCs w:val="22"/>
        </w:rPr>
        <w:t>prazo</w:t>
      </w:r>
      <w:r w:rsidRPr="00743C44">
        <w:rPr>
          <w:rFonts w:ascii="Arial" w:hAnsi="Arial" w:cs="Arial"/>
          <w:spacing w:val="39"/>
          <w:sz w:val="22"/>
          <w:szCs w:val="22"/>
        </w:rPr>
        <w:t xml:space="preserve"> </w:t>
      </w:r>
      <w:r w:rsidRPr="00743C44">
        <w:rPr>
          <w:rFonts w:ascii="Arial" w:hAnsi="Arial" w:cs="Arial"/>
          <w:sz w:val="22"/>
          <w:szCs w:val="22"/>
        </w:rPr>
        <w:t>máximo</w:t>
      </w:r>
      <w:r w:rsidRPr="00743C44">
        <w:rPr>
          <w:rFonts w:ascii="Arial" w:hAnsi="Arial" w:cs="Arial"/>
          <w:spacing w:val="40"/>
          <w:sz w:val="22"/>
          <w:szCs w:val="22"/>
        </w:rPr>
        <w:t xml:space="preserve"> </w:t>
      </w:r>
      <w:r w:rsidRPr="00743C44">
        <w:rPr>
          <w:rFonts w:ascii="Arial" w:hAnsi="Arial" w:cs="Arial"/>
          <w:sz w:val="22"/>
          <w:szCs w:val="22"/>
        </w:rPr>
        <w:t>de</w:t>
      </w:r>
      <w:r w:rsidRPr="00743C44">
        <w:rPr>
          <w:rFonts w:ascii="Arial" w:hAnsi="Arial" w:cs="Arial"/>
          <w:spacing w:val="39"/>
          <w:sz w:val="22"/>
          <w:szCs w:val="22"/>
        </w:rPr>
        <w:t xml:space="preserve"> </w:t>
      </w:r>
      <w:r w:rsidRPr="00743C44">
        <w:rPr>
          <w:rFonts w:ascii="Arial" w:hAnsi="Arial" w:cs="Arial"/>
          <w:sz w:val="22"/>
          <w:szCs w:val="22"/>
        </w:rPr>
        <w:t>24</w:t>
      </w:r>
      <w:r w:rsidRPr="00743C44">
        <w:rPr>
          <w:rFonts w:ascii="Arial" w:hAnsi="Arial" w:cs="Arial"/>
          <w:spacing w:val="39"/>
          <w:sz w:val="22"/>
          <w:szCs w:val="22"/>
        </w:rPr>
        <w:t xml:space="preserve"> </w:t>
      </w:r>
      <w:r w:rsidRPr="00743C44">
        <w:rPr>
          <w:rFonts w:ascii="Arial" w:hAnsi="Arial" w:cs="Arial"/>
          <w:sz w:val="22"/>
          <w:szCs w:val="22"/>
        </w:rPr>
        <w:t>horas,</w:t>
      </w:r>
      <w:r w:rsidRPr="00743C44">
        <w:rPr>
          <w:rFonts w:ascii="Arial" w:hAnsi="Arial" w:cs="Arial"/>
          <w:spacing w:val="-45"/>
          <w:sz w:val="22"/>
          <w:szCs w:val="22"/>
        </w:rPr>
        <w:t xml:space="preserve"> </w:t>
      </w:r>
      <w:r w:rsidRPr="00743C44">
        <w:rPr>
          <w:rFonts w:ascii="Arial" w:hAnsi="Arial" w:cs="Arial"/>
          <w:sz w:val="22"/>
          <w:szCs w:val="22"/>
        </w:rPr>
        <w:t>contado a partir</w:t>
      </w:r>
      <w:r w:rsidRPr="00743C44">
        <w:rPr>
          <w:rFonts w:ascii="Arial" w:hAnsi="Arial" w:cs="Arial"/>
          <w:spacing w:val="1"/>
          <w:sz w:val="22"/>
          <w:szCs w:val="22"/>
        </w:rPr>
        <w:t xml:space="preserve"> </w:t>
      </w:r>
      <w:r w:rsidRPr="00743C44">
        <w:rPr>
          <w:rFonts w:ascii="Arial" w:hAnsi="Arial" w:cs="Arial"/>
          <w:sz w:val="22"/>
          <w:szCs w:val="22"/>
        </w:rPr>
        <w:t>do encerramento</w:t>
      </w:r>
      <w:r w:rsidRPr="00743C44">
        <w:rPr>
          <w:rFonts w:ascii="Arial" w:hAnsi="Arial" w:cs="Arial"/>
          <w:spacing w:val="1"/>
          <w:sz w:val="22"/>
          <w:szCs w:val="22"/>
        </w:rPr>
        <w:t xml:space="preserve"> </w:t>
      </w:r>
      <w:r w:rsidRPr="00743C44">
        <w:rPr>
          <w:rFonts w:ascii="Arial" w:hAnsi="Arial" w:cs="Arial"/>
          <w:sz w:val="22"/>
          <w:szCs w:val="22"/>
        </w:rPr>
        <w:t>do leilão.</w:t>
      </w:r>
    </w:p>
    <w:p w14:paraId="42C5295A" w14:textId="77777777" w:rsidR="00743C44" w:rsidRPr="00743C44" w:rsidRDefault="00743C44" w:rsidP="00743C44">
      <w:pPr>
        <w:pStyle w:val="Corpodetexto"/>
        <w:spacing w:before="6"/>
        <w:jc w:val="both"/>
        <w:rPr>
          <w:rFonts w:ascii="Arial" w:hAnsi="Arial" w:cs="Arial"/>
          <w:sz w:val="22"/>
          <w:szCs w:val="22"/>
        </w:rPr>
      </w:pPr>
    </w:p>
    <w:p w14:paraId="20D035B1" w14:textId="77704098" w:rsidR="00743C44" w:rsidRPr="00743C44" w:rsidRDefault="00743C44" w:rsidP="00743C44">
      <w:pPr>
        <w:pStyle w:val="Corpodetexto"/>
        <w:spacing w:line="259" w:lineRule="auto"/>
        <w:jc w:val="both"/>
        <w:rPr>
          <w:rFonts w:ascii="Arial" w:hAnsi="Arial" w:cs="Arial"/>
          <w:spacing w:val="1"/>
          <w:sz w:val="22"/>
          <w:szCs w:val="22"/>
        </w:rPr>
      </w:pPr>
      <w:r w:rsidRPr="00743C44">
        <w:rPr>
          <w:rFonts w:ascii="Arial" w:hAnsi="Arial" w:cs="Arial"/>
          <w:sz w:val="22"/>
          <w:szCs w:val="22"/>
        </w:rPr>
        <w:t xml:space="preserve">Ficam intimados pelo presente Edital desde logo o(s) Executado(s), </w:t>
      </w:r>
      <w:r w:rsidR="00A5531E" w:rsidRPr="00A5531E">
        <w:rPr>
          <w:rFonts w:ascii="Arial" w:hAnsi="Arial" w:cs="Arial"/>
          <w:b/>
          <w:bCs/>
          <w:sz w:val="22"/>
          <w:szCs w:val="22"/>
        </w:rPr>
        <w:t>VALDIRA MARQUES EVARISTO</w:t>
      </w:r>
      <w:r w:rsidR="006834B0" w:rsidRPr="006834B0">
        <w:rPr>
          <w:rFonts w:ascii="Arial" w:hAnsi="Arial" w:cs="Arial"/>
          <w:sz w:val="22"/>
          <w:szCs w:val="22"/>
        </w:rPr>
        <w:t xml:space="preserve"> </w:t>
      </w:r>
      <w:r w:rsidR="006834B0">
        <w:rPr>
          <w:rFonts w:ascii="Arial" w:hAnsi="Arial" w:cs="Arial"/>
          <w:b/>
          <w:spacing w:val="1"/>
          <w:sz w:val="22"/>
          <w:szCs w:val="22"/>
        </w:rPr>
        <w:t>e</w:t>
      </w:r>
      <w:r w:rsidR="00632519">
        <w:rPr>
          <w:rFonts w:ascii="Arial" w:hAnsi="Arial" w:cs="Arial"/>
          <w:b/>
          <w:spacing w:val="1"/>
          <w:sz w:val="22"/>
          <w:szCs w:val="22"/>
        </w:rPr>
        <w:t xml:space="preserve"> </w:t>
      </w:r>
      <w:r w:rsidR="008B6BEE">
        <w:rPr>
          <w:rFonts w:ascii="Arial" w:hAnsi="Arial" w:cs="Arial"/>
          <w:b/>
          <w:spacing w:val="1"/>
          <w:sz w:val="22"/>
          <w:szCs w:val="22"/>
        </w:rPr>
        <w:t xml:space="preserve">o </w:t>
      </w:r>
      <w:r w:rsidR="00632519">
        <w:rPr>
          <w:rFonts w:ascii="Arial" w:hAnsi="Arial" w:cs="Arial"/>
          <w:b/>
          <w:spacing w:val="1"/>
          <w:sz w:val="22"/>
          <w:szCs w:val="22"/>
        </w:rPr>
        <w:t xml:space="preserve">credor </w:t>
      </w:r>
      <w:r w:rsidR="008B6BEE">
        <w:rPr>
          <w:rFonts w:ascii="Arial" w:hAnsi="Arial" w:cs="Arial"/>
          <w:b/>
          <w:spacing w:val="1"/>
          <w:sz w:val="22"/>
          <w:szCs w:val="22"/>
        </w:rPr>
        <w:t>fiduciário</w:t>
      </w:r>
      <w:r w:rsidR="006834B0">
        <w:rPr>
          <w:rFonts w:ascii="Arial" w:hAnsi="Arial" w:cs="Arial"/>
          <w:b/>
          <w:spacing w:val="1"/>
          <w:sz w:val="22"/>
          <w:szCs w:val="22"/>
        </w:rPr>
        <w:t xml:space="preserve">, </w:t>
      </w:r>
      <w:bookmarkStart w:id="1" w:name="_Hlk190125972"/>
      <w:r w:rsidR="006834B0" w:rsidRPr="006834B0">
        <w:rPr>
          <w:rFonts w:ascii="Arial" w:hAnsi="Arial" w:cs="Arial"/>
          <w:b/>
          <w:spacing w:val="1"/>
          <w:sz w:val="22"/>
          <w:szCs w:val="22"/>
        </w:rPr>
        <w:t xml:space="preserve">Banco do </w:t>
      </w:r>
      <w:r w:rsidR="008B6BEE">
        <w:rPr>
          <w:rFonts w:ascii="Arial" w:hAnsi="Arial" w:cs="Arial"/>
          <w:b/>
          <w:spacing w:val="1"/>
          <w:sz w:val="22"/>
          <w:szCs w:val="22"/>
        </w:rPr>
        <w:t>B</w:t>
      </w:r>
      <w:r w:rsidR="006834B0" w:rsidRPr="006834B0">
        <w:rPr>
          <w:rFonts w:ascii="Arial" w:hAnsi="Arial" w:cs="Arial"/>
          <w:b/>
          <w:spacing w:val="1"/>
          <w:sz w:val="22"/>
          <w:szCs w:val="22"/>
        </w:rPr>
        <w:t>rasil S.A</w:t>
      </w:r>
      <w:bookmarkEnd w:id="1"/>
      <w:r w:rsidR="00632519">
        <w:rPr>
          <w:rFonts w:ascii="Arial" w:hAnsi="Arial" w:cs="Arial"/>
          <w:b/>
          <w:spacing w:val="1"/>
          <w:sz w:val="22"/>
          <w:szCs w:val="22"/>
        </w:rPr>
        <w:t>,</w:t>
      </w:r>
      <w:r w:rsidR="002E1F82">
        <w:rPr>
          <w:rFonts w:ascii="Arial" w:hAnsi="Arial" w:cs="Arial"/>
          <w:b/>
          <w:spacing w:val="1"/>
          <w:sz w:val="22"/>
          <w:szCs w:val="22"/>
        </w:rPr>
        <w:t xml:space="preserve"> </w:t>
      </w:r>
      <w:r w:rsidR="00E23E9E">
        <w:rPr>
          <w:rFonts w:ascii="Arial" w:hAnsi="Arial" w:cs="Arial"/>
          <w:b/>
          <w:spacing w:val="1"/>
          <w:sz w:val="22"/>
          <w:szCs w:val="22"/>
        </w:rPr>
        <w:t xml:space="preserve"> </w:t>
      </w:r>
      <w:r w:rsidRPr="00743C44">
        <w:rPr>
          <w:rFonts w:ascii="Arial" w:hAnsi="Arial" w:cs="Arial"/>
          <w:sz w:val="22"/>
          <w:szCs w:val="22"/>
        </w:rPr>
        <w:t>procuradores</w:t>
      </w:r>
      <w:r w:rsidRPr="00743C44">
        <w:rPr>
          <w:rFonts w:ascii="Arial" w:hAnsi="Arial" w:cs="Arial"/>
          <w:spacing w:val="1"/>
          <w:sz w:val="22"/>
          <w:szCs w:val="22"/>
        </w:rPr>
        <w:t xml:space="preserve"> </w:t>
      </w:r>
      <w:r w:rsidRPr="00743C44">
        <w:rPr>
          <w:rFonts w:ascii="Arial" w:hAnsi="Arial" w:cs="Arial"/>
          <w:sz w:val="22"/>
          <w:szCs w:val="22"/>
        </w:rPr>
        <w:t>e</w:t>
      </w:r>
      <w:r w:rsidRPr="00743C44">
        <w:rPr>
          <w:rFonts w:ascii="Arial" w:hAnsi="Arial" w:cs="Arial"/>
          <w:spacing w:val="1"/>
          <w:sz w:val="22"/>
          <w:szCs w:val="22"/>
        </w:rPr>
        <w:t xml:space="preserve"> </w:t>
      </w:r>
      <w:r w:rsidRPr="00743C44">
        <w:rPr>
          <w:rFonts w:ascii="Arial" w:hAnsi="Arial" w:cs="Arial"/>
          <w:sz w:val="22"/>
          <w:szCs w:val="22"/>
        </w:rPr>
        <w:t>demais</w:t>
      </w:r>
      <w:r w:rsidRPr="00743C44">
        <w:rPr>
          <w:rFonts w:ascii="Arial" w:hAnsi="Arial" w:cs="Arial"/>
          <w:spacing w:val="1"/>
          <w:sz w:val="22"/>
          <w:szCs w:val="22"/>
        </w:rPr>
        <w:t xml:space="preserve"> </w:t>
      </w:r>
      <w:r w:rsidRPr="00743C44">
        <w:rPr>
          <w:rFonts w:ascii="Arial" w:hAnsi="Arial" w:cs="Arial"/>
          <w:sz w:val="22"/>
          <w:szCs w:val="22"/>
        </w:rPr>
        <w:t>interessados,</w:t>
      </w:r>
      <w:r w:rsidRPr="00743C44">
        <w:rPr>
          <w:rFonts w:ascii="Arial" w:hAnsi="Arial" w:cs="Arial"/>
          <w:spacing w:val="1"/>
          <w:sz w:val="22"/>
          <w:szCs w:val="22"/>
        </w:rPr>
        <w:t xml:space="preserve"> </w:t>
      </w:r>
      <w:r w:rsidRPr="00743C44">
        <w:rPr>
          <w:rFonts w:ascii="Arial" w:hAnsi="Arial" w:cs="Arial"/>
          <w:sz w:val="22"/>
          <w:szCs w:val="22"/>
        </w:rPr>
        <w:t>das</w:t>
      </w:r>
      <w:r w:rsidRPr="00743C44">
        <w:rPr>
          <w:rFonts w:ascii="Arial" w:hAnsi="Arial" w:cs="Arial"/>
          <w:spacing w:val="1"/>
          <w:sz w:val="22"/>
          <w:szCs w:val="22"/>
        </w:rPr>
        <w:t xml:space="preserve"> </w:t>
      </w:r>
      <w:r w:rsidRPr="00743C44">
        <w:rPr>
          <w:rFonts w:ascii="Arial" w:hAnsi="Arial" w:cs="Arial"/>
          <w:sz w:val="22"/>
          <w:szCs w:val="22"/>
        </w:rPr>
        <w:t>designações</w:t>
      </w:r>
      <w:r w:rsidRPr="00743C44">
        <w:rPr>
          <w:rFonts w:ascii="Arial" w:hAnsi="Arial" w:cs="Arial"/>
          <w:spacing w:val="1"/>
          <w:sz w:val="22"/>
          <w:szCs w:val="22"/>
        </w:rPr>
        <w:t xml:space="preserve"> </w:t>
      </w:r>
      <w:r w:rsidRPr="00743C44">
        <w:rPr>
          <w:rFonts w:ascii="Arial" w:hAnsi="Arial" w:cs="Arial"/>
          <w:sz w:val="22"/>
          <w:szCs w:val="22"/>
        </w:rPr>
        <w:t>supra,</w:t>
      </w:r>
      <w:r w:rsidRPr="00743C44">
        <w:rPr>
          <w:rFonts w:ascii="Arial" w:hAnsi="Arial" w:cs="Arial"/>
          <w:spacing w:val="1"/>
          <w:sz w:val="22"/>
          <w:szCs w:val="22"/>
        </w:rPr>
        <w:t xml:space="preserve"> </w:t>
      </w:r>
      <w:r w:rsidRPr="00743C44">
        <w:rPr>
          <w:rFonts w:ascii="Arial" w:hAnsi="Arial" w:cs="Arial"/>
          <w:sz w:val="22"/>
          <w:szCs w:val="22"/>
        </w:rPr>
        <w:t>que</w:t>
      </w:r>
      <w:r w:rsidRPr="00743C44">
        <w:rPr>
          <w:rFonts w:ascii="Arial" w:hAnsi="Arial" w:cs="Arial"/>
          <w:spacing w:val="1"/>
          <w:sz w:val="22"/>
          <w:szCs w:val="22"/>
        </w:rPr>
        <w:t xml:space="preserve"> </w:t>
      </w:r>
      <w:r w:rsidRPr="00743C44">
        <w:rPr>
          <w:rFonts w:ascii="Arial" w:hAnsi="Arial" w:cs="Arial"/>
          <w:sz w:val="22"/>
          <w:szCs w:val="22"/>
        </w:rPr>
        <w:t>porventura</w:t>
      </w:r>
      <w:r w:rsidRPr="00743C44">
        <w:rPr>
          <w:rFonts w:ascii="Arial" w:hAnsi="Arial" w:cs="Arial"/>
          <w:spacing w:val="1"/>
          <w:sz w:val="22"/>
          <w:szCs w:val="22"/>
        </w:rPr>
        <w:t xml:space="preserve"> </w:t>
      </w:r>
      <w:r w:rsidRPr="00743C44">
        <w:rPr>
          <w:rFonts w:ascii="Arial" w:hAnsi="Arial" w:cs="Arial"/>
          <w:sz w:val="22"/>
          <w:szCs w:val="22"/>
        </w:rPr>
        <w:t>não</w:t>
      </w:r>
      <w:r w:rsidRPr="00743C44">
        <w:rPr>
          <w:rFonts w:ascii="Arial" w:hAnsi="Arial" w:cs="Arial"/>
          <w:spacing w:val="1"/>
          <w:sz w:val="22"/>
          <w:szCs w:val="22"/>
        </w:rPr>
        <w:t xml:space="preserve"> </w:t>
      </w:r>
      <w:r w:rsidRPr="00743C44">
        <w:rPr>
          <w:rFonts w:ascii="Arial" w:hAnsi="Arial" w:cs="Arial"/>
          <w:sz w:val="22"/>
          <w:szCs w:val="22"/>
        </w:rPr>
        <w:t>tenham</w:t>
      </w:r>
      <w:r w:rsidRPr="00743C44">
        <w:rPr>
          <w:rFonts w:ascii="Arial" w:hAnsi="Arial" w:cs="Arial"/>
          <w:spacing w:val="1"/>
          <w:sz w:val="22"/>
          <w:szCs w:val="22"/>
        </w:rPr>
        <w:t xml:space="preserve"> </w:t>
      </w:r>
      <w:r w:rsidRPr="00743C44">
        <w:rPr>
          <w:rFonts w:ascii="Arial" w:hAnsi="Arial" w:cs="Arial"/>
          <w:sz w:val="22"/>
          <w:szCs w:val="22"/>
        </w:rPr>
        <w:t>sido</w:t>
      </w:r>
      <w:r w:rsidRPr="00743C44">
        <w:rPr>
          <w:rFonts w:ascii="Arial" w:hAnsi="Arial" w:cs="Arial"/>
          <w:spacing w:val="1"/>
          <w:sz w:val="22"/>
          <w:szCs w:val="22"/>
        </w:rPr>
        <w:t xml:space="preserve"> </w:t>
      </w:r>
      <w:r w:rsidRPr="00743C44">
        <w:rPr>
          <w:rFonts w:ascii="Arial" w:hAnsi="Arial" w:cs="Arial"/>
          <w:sz w:val="22"/>
          <w:szCs w:val="22"/>
        </w:rPr>
        <w:t>encontrados</w:t>
      </w:r>
      <w:r w:rsidRPr="00743C44">
        <w:rPr>
          <w:rFonts w:ascii="Arial" w:hAnsi="Arial" w:cs="Arial"/>
          <w:spacing w:val="1"/>
          <w:sz w:val="22"/>
          <w:szCs w:val="22"/>
        </w:rPr>
        <w:t xml:space="preserve"> </w:t>
      </w:r>
      <w:r w:rsidRPr="00743C44">
        <w:rPr>
          <w:rFonts w:ascii="Arial" w:hAnsi="Arial" w:cs="Arial"/>
          <w:sz w:val="22"/>
          <w:szCs w:val="22"/>
        </w:rPr>
        <w:t>para</w:t>
      </w:r>
      <w:r w:rsidRPr="00743C44">
        <w:rPr>
          <w:rFonts w:ascii="Arial" w:hAnsi="Arial" w:cs="Arial"/>
          <w:spacing w:val="1"/>
          <w:sz w:val="22"/>
          <w:szCs w:val="22"/>
        </w:rPr>
        <w:t xml:space="preserve"> </w:t>
      </w:r>
      <w:r w:rsidRPr="00743C44">
        <w:rPr>
          <w:rFonts w:ascii="Arial" w:hAnsi="Arial" w:cs="Arial"/>
          <w:sz w:val="22"/>
          <w:szCs w:val="22"/>
        </w:rPr>
        <w:t>intimação</w:t>
      </w:r>
      <w:r w:rsidRPr="00743C44">
        <w:rPr>
          <w:rFonts w:ascii="Arial" w:hAnsi="Arial" w:cs="Arial"/>
          <w:spacing w:val="1"/>
          <w:sz w:val="22"/>
          <w:szCs w:val="22"/>
        </w:rPr>
        <w:t xml:space="preserve"> </w:t>
      </w:r>
      <w:r w:rsidRPr="00743C44">
        <w:rPr>
          <w:rFonts w:ascii="Arial" w:hAnsi="Arial" w:cs="Arial"/>
          <w:sz w:val="22"/>
          <w:szCs w:val="22"/>
        </w:rPr>
        <w:t>acerca</w:t>
      </w:r>
      <w:r w:rsidRPr="00743C44">
        <w:rPr>
          <w:rFonts w:ascii="Arial" w:hAnsi="Arial" w:cs="Arial"/>
          <w:spacing w:val="47"/>
          <w:sz w:val="22"/>
          <w:szCs w:val="22"/>
        </w:rPr>
        <w:t xml:space="preserve"> </w:t>
      </w:r>
      <w:r w:rsidRPr="00743C44">
        <w:rPr>
          <w:rFonts w:ascii="Arial" w:hAnsi="Arial" w:cs="Arial"/>
          <w:sz w:val="22"/>
          <w:szCs w:val="22"/>
        </w:rPr>
        <w:t>do</w:t>
      </w:r>
      <w:r w:rsidRPr="00743C44">
        <w:rPr>
          <w:rFonts w:ascii="Arial" w:hAnsi="Arial" w:cs="Arial"/>
          <w:spacing w:val="48"/>
          <w:sz w:val="22"/>
          <w:szCs w:val="22"/>
        </w:rPr>
        <w:t xml:space="preserve"> </w:t>
      </w:r>
      <w:r w:rsidRPr="00743C44">
        <w:rPr>
          <w:rFonts w:ascii="Arial" w:hAnsi="Arial" w:cs="Arial"/>
          <w:sz w:val="22"/>
          <w:szCs w:val="22"/>
        </w:rPr>
        <w:t>Leilão</w:t>
      </w:r>
      <w:r w:rsidRPr="00743C44">
        <w:rPr>
          <w:rFonts w:ascii="Arial" w:hAnsi="Arial" w:cs="Arial"/>
          <w:spacing w:val="1"/>
          <w:sz w:val="22"/>
          <w:szCs w:val="22"/>
        </w:rPr>
        <w:t xml:space="preserve"> </w:t>
      </w:r>
      <w:r w:rsidRPr="00743C44">
        <w:rPr>
          <w:rFonts w:ascii="Arial" w:hAnsi="Arial" w:cs="Arial"/>
          <w:sz w:val="22"/>
          <w:szCs w:val="22"/>
        </w:rPr>
        <w:t>designado,</w:t>
      </w:r>
      <w:r w:rsidRPr="00743C44">
        <w:rPr>
          <w:rFonts w:ascii="Arial" w:hAnsi="Arial" w:cs="Arial"/>
          <w:spacing w:val="1"/>
          <w:sz w:val="22"/>
          <w:szCs w:val="22"/>
        </w:rPr>
        <w:t xml:space="preserve"> </w:t>
      </w:r>
      <w:r w:rsidRPr="00743C44">
        <w:rPr>
          <w:rFonts w:ascii="Arial" w:hAnsi="Arial" w:cs="Arial"/>
          <w:sz w:val="22"/>
          <w:szCs w:val="22"/>
        </w:rPr>
        <w:t>conforme</w:t>
      </w:r>
      <w:r w:rsidRPr="00743C44">
        <w:rPr>
          <w:rFonts w:ascii="Arial" w:hAnsi="Arial" w:cs="Arial"/>
          <w:spacing w:val="1"/>
          <w:sz w:val="22"/>
          <w:szCs w:val="22"/>
        </w:rPr>
        <w:t xml:space="preserve"> </w:t>
      </w:r>
      <w:r w:rsidRPr="00743C44">
        <w:rPr>
          <w:rFonts w:ascii="Arial" w:hAnsi="Arial" w:cs="Arial"/>
          <w:sz w:val="22"/>
          <w:szCs w:val="22"/>
        </w:rPr>
        <w:t>disposto</w:t>
      </w:r>
      <w:r w:rsidRPr="00743C44">
        <w:rPr>
          <w:rFonts w:ascii="Arial" w:hAnsi="Arial" w:cs="Arial"/>
          <w:spacing w:val="1"/>
          <w:sz w:val="22"/>
          <w:szCs w:val="22"/>
        </w:rPr>
        <w:t xml:space="preserve"> </w:t>
      </w:r>
      <w:r w:rsidRPr="00743C44">
        <w:rPr>
          <w:rFonts w:ascii="Arial" w:hAnsi="Arial" w:cs="Arial"/>
          <w:sz w:val="22"/>
          <w:szCs w:val="22"/>
        </w:rPr>
        <w:t>no</w:t>
      </w:r>
      <w:r w:rsidRPr="00743C44">
        <w:rPr>
          <w:rFonts w:ascii="Arial" w:hAnsi="Arial" w:cs="Arial"/>
          <w:spacing w:val="1"/>
          <w:sz w:val="22"/>
          <w:szCs w:val="22"/>
        </w:rPr>
        <w:t xml:space="preserve"> </w:t>
      </w:r>
      <w:r w:rsidRPr="00743C44">
        <w:rPr>
          <w:rFonts w:ascii="Arial" w:hAnsi="Arial" w:cs="Arial"/>
          <w:sz w:val="22"/>
          <w:szCs w:val="22"/>
        </w:rPr>
        <w:t>art.</w:t>
      </w:r>
      <w:r w:rsidRPr="00743C44">
        <w:rPr>
          <w:rFonts w:ascii="Arial" w:hAnsi="Arial" w:cs="Arial"/>
          <w:spacing w:val="1"/>
          <w:sz w:val="22"/>
          <w:szCs w:val="22"/>
        </w:rPr>
        <w:t xml:space="preserve"> </w:t>
      </w:r>
      <w:r w:rsidRPr="00743C44">
        <w:rPr>
          <w:rFonts w:ascii="Arial" w:hAnsi="Arial" w:cs="Arial"/>
          <w:sz w:val="22"/>
          <w:szCs w:val="22"/>
        </w:rPr>
        <w:t>889,</w:t>
      </w:r>
      <w:r w:rsidRPr="00743C44">
        <w:rPr>
          <w:rFonts w:ascii="Arial" w:hAnsi="Arial" w:cs="Arial"/>
          <w:spacing w:val="1"/>
          <w:sz w:val="22"/>
          <w:szCs w:val="22"/>
        </w:rPr>
        <w:t xml:space="preserve"> </w:t>
      </w:r>
      <w:r w:rsidRPr="00743C44">
        <w:rPr>
          <w:rFonts w:ascii="Arial" w:hAnsi="Arial" w:cs="Arial"/>
          <w:sz w:val="22"/>
          <w:szCs w:val="22"/>
        </w:rPr>
        <w:t>I,</w:t>
      </w:r>
      <w:r w:rsidRPr="00743C44">
        <w:rPr>
          <w:rFonts w:ascii="Arial" w:hAnsi="Arial" w:cs="Arial"/>
          <w:spacing w:val="1"/>
          <w:sz w:val="22"/>
          <w:szCs w:val="22"/>
        </w:rPr>
        <w:t xml:space="preserve"> </w:t>
      </w:r>
      <w:r w:rsidRPr="00743C44">
        <w:rPr>
          <w:rFonts w:ascii="Arial" w:hAnsi="Arial" w:cs="Arial"/>
          <w:sz w:val="22"/>
          <w:szCs w:val="22"/>
        </w:rPr>
        <w:t>e</w:t>
      </w:r>
      <w:r w:rsidRPr="00743C44">
        <w:rPr>
          <w:rFonts w:ascii="Arial" w:hAnsi="Arial" w:cs="Arial"/>
          <w:spacing w:val="1"/>
          <w:sz w:val="22"/>
          <w:szCs w:val="22"/>
        </w:rPr>
        <w:t xml:space="preserve"> </w:t>
      </w:r>
      <w:r w:rsidRPr="00743C44">
        <w:rPr>
          <w:rFonts w:ascii="Arial" w:hAnsi="Arial" w:cs="Arial"/>
          <w:sz w:val="22"/>
          <w:szCs w:val="22"/>
        </w:rPr>
        <w:t>parágrafo</w:t>
      </w:r>
      <w:r w:rsidRPr="00743C44">
        <w:rPr>
          <w:rFonts w:ascii="Arial" w:hAnsi="Arial" w:cs="Arial"/>
          <w:spacing w:val="1"/>
          <w:sz w:val="22"/>
          <w:szCs w:val="22"/>
        </w:rPr>
        <w:t xml:space="preserve"> </w:t>
      </w:r>
      <w:r w:rsidRPr="00743C44">
        <w:rPr>
          <w:rFonts w:ascii="Arial" w:hAnsi="Arial" w:cs="Arial"/>
          <w:sz w:val="22"/>
          <w:szCs w:val="22"/>
        </w:rPr>
        <w:t>único.</w:t>
      </w:r>
      <w:r w:rsidRPr="00743C44">
        <w:rPr>
          <w:rFonts w:ascii="Arial" w:hAnsi="Arial" w:cs="Arial"/>
          <w:spacing w:val="1"/>
          <w:sz w:val="22"/>
          <w:szCs w:val="22"/>
        </w:rPr>
        <w:t xml:space="preserve"> </w:t>
      </w:r>
      <w:r w:rsidRPr="00743C44">
        <w:rPr>
          <w:rFonts w:ascii="Arial" w:hAnsi="Arial" w:cs="Arial"/>
          <w:sz w:val="22"/>
          <w:szCs w:val="22"/>
        </w:rPr>
        <w:t>do</w:t>
      </w:r>
      <w:r w:rsidRPr="00743C44">
        <w:rPr>
          <w:rFonts w:ascii="Arial" w:hAnsi="Arial" w:cs="Arial"/>
          <w:spacing w:val="1"/>
          <w:sz w:val="22"/>
          <w:szCs w:val="22"/>
        </w:rPr>
        <w:t xml:space="preserve"> </w:t>
      </w:r>
      <w:r w:rsidRPr="00743C44">
        <w:rPr>
          <w:rFonts w:ascii="Arial" w:hAnsi="Arial" w:cs="Arial"/>
          <w:sz w:val="22"/>
          <w:szCs w:val="22"/>
        </w:rPr>
        <w:t>Código</w:t>
      </w:r>
      <w:r w:rsidRPr="00743C44">
        <w:rPr>
          <w:rFonts w:ascii="Arial" w:hAnsi="Arial" w:cs="Arial"/>
          <w:spacing w:val="1"/>
          <w:sz w:val="22"/>
          <w:szCs w:val="22"/>
        </w:rPr>
        <w:t xml:space="preserve"> </w:t>
      </w:r>
      <w:r w:rsidRPr="00743C44">
        <w:rPr>
          <w:rFonts w:ascii="Arial" w:hAnsi="Arial" w:cs="Arial"/>
          <w:sz w:val="22"/>
          <w:szCs w:val="22"/>
        </w:rPr>
        <w:t>de</w:t>
      </w:r>
      <w:r w:rsidRPr="00743C44">
        <w:rPr>
          <w:rFonts w:ascii="Arial" w:hAnsi="Arial" w:cs="Arial"/>
          <w:spacing w:val="1"/>
          <w:sz w:val="22"/>
          <w:szCs w:val="22"/>
        </w:rPr>
        <w:t xml:space="preserve"> </w:t>
      </w:r>
      <w:r w:rsidRPr="00743C44">
        <w:rPr>
          <w:rFonts w:ascii="Arial" w:hAnsi="Arial" w:cs="Arial"/>
          <w:sz w:val="22"/>
          <w:szCs w:val="22"/>
        </w:rPr>
        <w:t>Processo</w:t>
      </w:r>
      <w:r w:rsidRPr="00743C44">
        <w:rPr>
          <w:rFonts w:ascii="Arial" w:hAnsi="Arial" w:cs="Arial"/>
          <w:spacing w:val="1"/>
          <w:sz w:val="22"/>
          <w:szCs w:val="22"/>
        </w:rPr>
        <w:t xml:space="preserve"> </w:t>
      </w:r>
      <w:r w:rsidRPr="00743C44">
        <w:rPr>
          <w:rFonts w:ascii="Arial" w:hAnsi="Arial" w:cs="Arial"/>
          <w:sz w:val="22"/>
          <w:szCs w:val="22"/>
        </w:rPr>
        <w:t>Civil/2015.</w:t>
      </w:r>
    </w:p>
    <w:p w14:paraId="6EA89287" w14:textId="77777777" w:rsidR="00743C44" w:rsidRPr="00743C44" w:rsidRDefault="00743C44" w:rsidP="00743C44">
      <w:pPr>
        <w:pStyle w:val="Corpodetexto"/>
        <w:spacing w:line="259" w:lineRule="auto"/>
        <w:jc w:val="both"/>
        <w:rPr>
          <w:rFonts w:ascii="Arial" w:hAnsi="Arial" w:cs="Arial"/>
          <w:spacing w:val="1"/>
          <w:sz w:val="22"/>
          <w:szCs w:val="22"/>
        </w:rPr>
      </w:pPr>
    </w:p>
    <w:p w14:paraId="540A2CF8" w14:textId="2D9B293E" w:rsidR="00743C44" w:rsidRPr="00743C44" w:rsidRDefault="00743C44" w:rsidP="00743C44">
      <w:pPr>
        <w:pStyle w:val="Corpodetexto"/>
        <w:spacing w:line="259" w:lineRule="auto"/>
        <w:jc w:val="both"/>
        <w:rPr>
          <w:rFonts w:ascii="Arial" w:hAnsi="Arial" w:cs="Arial"/>
          <w:sz w:val="22"/>
          <w:szCs w:val="22"/>
        </w:rPr>
      </w:pPr>
      <w:r w:rsidRPr="00743C44">
        <w:rPr>
          <w:rFonts w:ascii="Arial" w:hAnsi="Arial" w:cs="Arial"/>
          <w:sz w:val="22"/>
          <w:szCs w:val="22"/>
        </w:rPr>
        <w:t>E, para que chegue ao conhecimento de</w:t>
      </w:r>
      <w:r w:rsidRPr="00743C44">
        <w:rPr>
          <w:rFonts w:ascii="Arial" w:hAnsi="Arial" w:cs="Arial"/>
          <w:spacing w:val="1"/>
          <w:sz w:val="22"/>
          <w:szCs w:val="22"/>
        </w:rPr>
        <w:t xml:space="preserve"> </w:t>
      </w:r>
      <w:r w:rsidRPr="00743C44">
        <w:rPr>
          <w:rFonts w:ascii="Arial" w:hAnsi="Arial" w:cs="Arial"/>
          <w:sz w:val="22"/>
          <w:szCs w:val="22"/>
        </w:rPr>
        <w:t>todos</w:t>
      </w:r>
      <w:r w:rsidRPr="00743C44">
        <w:rPr>
          <w:rFonts w:ascii="Arial" w:hAnsi="Arial" w:cs="Arial"/>
          <w:spacing w:val="37"/>
          <w:sz w:val="22"/>
          <w:szCs w:val="22"/>
        </w:rPr>
        <w:t xml:space="preserve"> </w:t>
      </w:r>
      <w:r w:rsidRPr="00743C44">
        <w:rPr>
          <w:rFonts w:ascii="Arial" w:hAnsi="Arial" w:cs="Arial"/>
          <w:sz w:val="22"/>
          <w:szCs w:val="22"/>
        </w:rPr>
        <w:t>e</w:t>
      </w:r>
      <w:r w:rsidRPr="00743C44">
        <w:rPr>
          <w:rFonts w:ascii="Arial" w:hAnsi="Arial" w:cs="Arial"/>
          <w:spacing w:val="38"/>
          <w:sz w:val="22"/>
          <w:szCs w:val="22"/>
        </w:rPr>
        <w:t xml:space="preserve"> </w:t>
      </w:r>
      <w:r w:rsidRPr="00743C44">
        <w:rPr>
          <w:rFonts w:ascii="Arial" w:hAnsi="Arial" w:cs="Arial"/>
          <w:sz w:val="22"/>
          <w:szCs w:val="22"/>
        </w:rPr>
        <w:t>no</w:t>
      </w:r>
      <w:r w:rsidRPr="00743C44">
        <w:rPr>
          <w:rFonts w:ascii="Arial" w:hAnsi="Arial" w:cs="Arial"/>
          <w:spacing w:val="37"/>
          <w:sz w:val="22"/>
          <w:szCs w:val="22"/>
        </w:rPr>
        <w:t xml:space="preserve"> </w:t>
      </w:r>
      <w:r w:rsidRPr="00743C44">
        <w:rPr>
          <w:rFonts w:ascii="Arial" w:hAnsi="Arial" w:cs="Arial"/>
          <w:sz w:val="22"/>
          <w:szCs w:val="22"/>
        </w:rPr>
        <w:t>futuro</w:t>
      </w:r>
      <w:r w:rsidRPr="00743C44">
        <w:rPr>
          <w:rFonts w:ascii="Arial" w:hAnsi="Arial" w:cs="Arial"/>
          <w:spacing w:val="38"/>
          <w:sz w:val="22"/>
          <w:szCs w:val="22"/>
        </w:rPr>
        <w:t xml:space="preserve"> </w:t>
      </w:r>
      <w:r w:rsidRPr="00743C44">
        <w:rPr>
          <w:rFonts w:ascii="Arial" w:hAnsi="Arial" w:cs="Arial"/>
          <w:sz w:val="22"/>
          <w:szCs w:val="22"/>
        </w:rPr>
        <w:t>ninguém</w:t>
      </w:r>
      <w:r w:rsidRPr="00743C44">
        <w:rPr>
          <w:rFonts w:ascii="Arial" w:hAnsi="Arial" w:cs="Arial"/>
          <w:spacing w:val="37"/>
          <w:sz w:val="22"/>
          <w:szCs w:val="22"/>
        </w:rPr>
        <w:t xml:space="preserve"> </w:t>
      </w:r>
      <w:r w:rsidRPr="00743C44">
        <w:rPr>
          <w:rFonts w:ascii="Arial" w:hAnsi="Arial" w:cs="Arial"/>
          <w:sz w:val="22"/>
          <w:szCs w:val="22"/>
        </w:rPr>
        <w:t>possa</w:t>
      </w:r>
      <w:r w:rsidRPr="00743C44">
        <w:rPr>
          <w:rFonts w:ascii="Arial" w:hAnsi="Arial" w:cs="Arial"/>
          <w:spacing w:val="38"/>
          <w:sz w:val="22"/>
          <w:szCs w:val="22"/>
        </w:rPr>
        <w:t xml:space="preserve"> </w:t>
      </w:r>
      <w:r w:rsidRPr="00743C44">
        <w:rPr>
          <w:rFonts w:ascii="Arial" w:hAnsi="Arial" w:cs="Arial"/>
          <w:sz w:val="22"/>
          <w:szCs w:val="22"/>
        </w:rPr>
        <w:t>alegar</w:t>
      </w:r>
      <w:r w:rsidRPr="00743C44">
        <w:rPr>
          <w:rFonts w:ascii="Arial" w:hAnsi="Arial" w:cs="Arial"/>
          <w:spacing w:val="37"/>
          <w:sz w:val="22"/>
          <w:szCs w:val="22"/>
        </w:rPr>
        <w:t xml:space="preserve"> </w:t>
      </w:r>
      <w:r w:rsidRPr="00743C44">
        <w:rPr>
          <w:rFonts w:ascii="Arial" w:hAnsi="Arial" w:cs="Arial"/>
          <w:sz w:val="22"/>
          <w:szCs w:val="22"/>
        </w:rPr>
        <w:t>ignorância,</w:t>
      </w:r>
      <w:r w:rsidRPr="00743C44">
        <w:rPr>
          <w:rFonts w:ascii="Arial" w:hAnsi="Arial" w:cs="Arial"/>
          <w:spacing w:val="38"/>
          <w:sz w:val="22"/>
          <w:szCs w:val="22"/>
        </w:rPr>
        <w:t xml:space="preserve"> </w:t>
      </w:r>
      <w:r w:rsidRPr="00743C44">
        <w:rPr>
          <w:rFonts w:ascii="Arial" w:hAnsi="Arial" w:cs="Arial"/>
          <w:sz w:val="22"/>
          <w:szCs w:val="22"/>
        </w:rPr>
        <w:t>expediu-se</w:t>
      </w:r>
      <w:r w:rsidRPr="00743C44">
        <w:rPr>
          <w:rFonts w:ascii="Arial" w:hAnsi="Arial" w:cs="Arial"/>
          <w:spacing w:val="38"/>
          <w:sz w:val="22"/>
          <w:szCs w:val="22"/>
        </w:rPr>
        <w:t xml:space="preserve"> </w:t>
      </w:r>
      <w:r w:rsidRPr="00743C44">
        <w:rPr>
          <w:rFonts w:ascii="Arial" w:hAnsi="Arial" w:cs="Arial"/>
          <w:sz w:val="22"/>
          <w:szCs w:val="22"/>
        </w:rPr>
        <w:t>o</w:t>
      </w:r>
      <w:r w:rsidRPr="00743C44">
        <w:rPr>
          <w:rFonts w:ascii="Arial" w:hAnsi="Arial" w:cs="Arial"/>
          <w:spacing w:val="37"/>
          <w:sz w:val="22"/>
          <w:szCs w:val="22"/>
        </w:rPr>
        <w:t xml:space="preserve"> </w:t>
      </w:r>
      <w:r w:rsidRPr="00743C44">
        <w:rPr>
          <w:rFonts w:ascii="Arial" w:hAnsi="Arial" w:cs="Arial"/>
          <w:sz w:val="22"/>
          <w:szCs w:val="22"/>
        </w:rPr>
        <w:t>presente</w:t>
      </w:r>
      <w:r w:rsidRPr="00743C44">
        <w:rPr>
          <w:rFonts w:ascii="Arial" w:hAnsi="Arial" w:cs="Arial"/>
          <w:spacing w:val="38"/>
          <w:sz w:val="22"/>
          <w:szCs w:val="22"/>
        </w:rPr>
        <w:t xml:space="preserve"> </w:t>
      </w:r>
      <w:r w:rsidRPr="00743C44">
        <w:rPr>
          <w:rFonts w:ascii="Arial" w:hAnsi="Arial" w:cs="Arial"/>
          <w:sz w:val="22"/>
          <w:szCs w:val="22"/>
        </w:rPr>
        <w:t>edital</w:t>
      </w:r>
      <w:r w:rsidRPr="00743C44">
        <w:rPr>
          <w:rFonts w:ascii="Arial" w:hAnsi="Arial" w:cs="Arial"/>
          <w:spacing w:val="37"/>
          <w:sz w:val="22"/>
          <w:szCs w:val="22"/>
        </w:rPr>
        <w:t xml:space="preserve"> </w:t>
      </w:r>
      <w:r w:rsidRPr="00743C44">
        <w:rPr>
          <w:rFonts w:ascii="Arial" w:hAnsi="Arial" w:cs="Arial"/>
          <w:sz w:val="22"/>
          <w:szCs w:val="22"/>
        </w:rPr>
        <w:t>que</w:t>
      </w:r>
      <w:r w:rsidRPr="00743C44">
        <w:rPr>
          <w:rFonts w:ascii="Arial" w:hAnsi="Arial" w:cs="Arial"/>
          <w:spacing w:val="38"/>
          <w:sz w:val="22"/>
          <w:szCs w:val="22"/>
        </w:rPr>
        <w:t xml:space="preserve"> </w:t>
      </w:r>
      <w:r w:rsidRPr="00743C44">
        <w:rPr>
          <w:rFonts w:ascii="Arial" w:hAnsi="Arial" w:cs="Arial"/>
          <w:sz w:val="22"/>
          <w:szCs w:val="22"/>
        </w:rPr>
        <w:t>será</w:t>
      </w:r>
      <w:r w:rsidRPr="00743C44">
        <w:rPr>
          <w:rFonts w:ascii="Arial" w:hAnsi="Arial" w:cs="Arial"/>
          <w:spacing w:val="37"/>
          <w:sz w:val="22"/>
          <w:szCs w:val="22"/>
        </w:rPr>
        <w:t xml:space="preserve"> </w:t>
      </w:r>
      <w:r w:rsidRPr="00743C44">
        <w:rPr>
          <w:rFonts w:ascii="Arial" w:hAnsi="Arial" w:cs="Arial"/>
          <w:sz w:val="22"/>
          <w:szCs w:val="22"/>
        </w:rPr>
        <w:t>publicado</w:t>
      </w:r>
      <w:r w:rsidR="00FC256D">
        <w:rPr>
          <w:rFonts w:ascii="Arial" w:hAnsi="Arial" w:cs="Arial"/>
          <w:spacing w:val="38"/>
          <w:sz w:val="22"/>
          <w:szCs w:val="22"/>
        </w:rPr>
        <w:t xml:space="preserve"> </w:t>
      </w:r>
      <w:r w:rsidRPr="00743C44">
        <w:rPr>
          <w:rFonts w:ascii="Arial" w:hAnsi="Arial" w:cs="Arial"/>
          <w:sz w:val="22"/>
          <w:szCs w:val="22"/>
        </w:rPr>
        <w:t xml:space="preserve">na forma da Lei. Dado e passado nesta cidade de João Pessoa/PB, aos </w:t>
      </w:r>
      <w:r w:rsidR="00702AB8">
        <w:rPr>
          <w:rFonts w:ascii="Arial" w:hAnsi="Arial" w:cs="Arial"/>
          <w:sz w:val="22"/>
          <w:szCs w:val="22"/>
        </w:rPr>
        <w:t>07</w:t>
      </w:r>
      <w:r w:rsidRPr="00743C44">
        <w:rPr>
          <w:rFonts w:ascii="Arial" w:hAnsi="Arial" w:cs="Arial"/>
          <w:sz w:val="22"/>
          <w:szCs w:val="22"/>
        </w:rPr>
        <w:t xml:space="preserve"> de</w:t>
      </w:r>
      <w:r w:rsidRPr="00743C44">
        <w:rPr>
          <w:rFonts w:ascii="Arial" w:hAnsi="Arial" w:cs="Arial"/>
          <w:spacing w:val="1"/>
          <w:sz w:val="22"/>
          <w:szCs w:val="22"/>
        </w:rPr>
        <w:t xml:space="preserve"> </w:t>
      </w:r>
      <w:r w:rsidR="00702AB8">
        <w:rPr>
          <w:rFonts w:ascii="Arial" w:hAnsi="Arial" w:cs="Arial"/>
          <w:sz w:val="22"/>
          <w:szCs w:val="22"/>
        </w:rPr>
        <w:t>outubro</w:t>
      </w:r>
      <w:r w:rsidRPr="00743C44">
        <w:rPr>
          <w:rFonts w:ascii="Arial" w:hAnsi="Arial" w:cs="Arial"/>
          <w:sz w:val="22"/>
          <w:szCs w:val="22"/>
        </w:rPr>
        <w:t xml:space="preserve"> de 202</w:t>
      </w:r>
      <w:r w:rsidR="002922D0">
        <w:rPr>
          <w:rFonts w:ascii="Arial" w:hAnsi="Arial" w:cs="Arial"/>
          <w:sz w:val="22"/>
          <w:szCs w:val="22"/>
        </w:rPr>
        <w:t>5</w:t>
      </w:r>
      <w:r w:rsidRPr="00743C44">
        <w:rPr>
          <w:rFonts w:ascii="Arial" w:hAnsi="Arial" w:cs="Arial"/>
          <w:sz w:val="22"/>
          <w:szCs w:val="22"/>
        </w:rPr>
        <w:t>.</w:t>
      </w:r>
    </w:p>
    <w:p w14:paraId="256BFD89" w14:textId="77777777" w:rsidR="00743C44" w:rsidRPr="00743C44" w:rsidRDefault="00743C44" w:rsidP="00743C44">
      <w:pPr>
        <w:pStyle w:val="Corpodetexto"/>
        <w:jc w:val="both"/>
        <w:rPr>
          <w:rFonts w:ascii="Arial" w:hAnsi="Arial" w:cs="Arial"/>
          <w:sz w:val="22"/>
          <w:szCs w:val="22"/>
        </w:rPr>
      </w:pPr>
    </w:p>
    <w:p w14:paraId="0D3C8B46" w14:textId="77777777" w:rsidR="003250F9" w:rsidRDefault="003250F9" w:rsidP="00743C44">
      <w:pPr>
        <w:pStyle w:val="Ttulo2"/>
        <w:spacing w:before="9"/>
        <w:ind w:left="0" w:right="0"/>
        <w:rPr>
          <w:sz w:val="22"/>
          <w:szCs w:val="22"/>
        </w:rPr>
      </w:pPr>
      <w:r w:rsidRPr="003250F9">
        <w:rPr>
          <w:sz w:val="22"/>
          <w:szCs w:val="22"/>
        </w:rPr>
        <w:t xml:space="preserve">CLAUDIA EVANGELINA CHIANCA FERREIRA DE FRANCA </w:t>
      </w:r>
    </w:p>
    <w:p w14:paraId="4917B606" w14:textId="3279FF1B" w:rsidR="00743C44" w:rsidRPr="00743C44" w:rsidRDefault="00743C44" w:rsidP="00743C44">
      <w:pPr>
        <w:pStyle w:val="Ttulo2"/>
        <w:spacing w:before="9"/>
        <w:ind w:left="0" w:right="0"/>
        <w:rPr>
          <w:b w:val="0"/>
          <w:bCs w:val="0"/>
          <w:sz w:val="22"/>
          <w:szCs w:val="22"/>
        </w:rPr>
      </w:pPr>
      <w:r w:rsidRPr="00743C44">
        <w:rPr>
          <w:b w:val="0"/>
          <w:bCs w:val="0"/>
          <w:sz w:val="22"/>
          <w:szCs w:val="22"/>
        </w:rPr>
        <w:t>JU</w:t>
      </w:r>
      <w:r w:rsidR="00C93AD0">
        <w:rPr>
          <w:b w:val="0"/>
          <w:bCs w:val="0"/>
          <w:sz w:val="22"/>
          <w:szCs w:val="22"/>
        </w:rPr>
        <w:t>Í</w:t>
      </w:r>
      <w:r w:rsidR="003E2D54">
        <w:rPr>
          <w:b w:val="0"/>
          <w:bCs w:val="0"/>
          <w:sz w:val="22"/>
          <w:szCs w:val="22"/>
        </w:rPr>
        <w:t>Z</w:t>
      </w:r>
      <w:r w:rsidR="00C93AD0">
        <w:rPr>
          <w:b w:val="0"/>
          <w:bCs w:val="0"/>
          <w:sz w:val="22"/>
          <w:szCs w:val="22"/>
        </w:rPr>
        <w:t>A</w:t>
      </w:r>
      <w:r w:rsidRPr="00743C44">
        <w:rPr>
          <w:b w:val="0"/>
          <w:bCs w:val="0"/>
          <w:spacing w:val="2"/>
          <w:sz w:val="22"/>
          <w:szCs w:val="22"/>
        </w:rPr>
        <w:t xml:space="preserve"> </w:t>
      </w:r>
      <w:r w:rsidRPr="00743C44">
        <w:rPr>
          <w:b w:val="0"/>
          <w:bCs w:val="0"/>
          <w:sz w:val="22"/>
          <w:szCs w:val="22"/>
        </w:rPr>
        <w:t>DE</w:t>
      </w:r>
      <w:r w:rsidRPr="00743C44">
        <w:rPr>
          <w:b w:val="0"/>
          <w:bCs w:val="0"/>
          <w:spacing w:val="3"/>
          <w:sz w:val="22"/>
          <w:szCs w:val="22"/>
        </w:rPr>
        <w:t xml:space="preserve"> </w:t>
      </w:r>
      <w:r w:rsidRPr="00743C44">
        <w:rPr>
          <w:b w:val="0"/>
          <w:bCs w:val="0"/>
          <w:sz w:val="22"/>
          <w:szCs w:val="22"/>
        </w:rPr>
        <w:t>DIREITO</w:t>
      </w:r>
    </w:p>
    <w:p w14:paraId="26DC8182" w14:textId="28EC5400" w:rsidR="00126DCA" w:rsidRPr="00743C44" w:rsidRDefault="00126DCA" w:rsidP="00743C44">
      <w:pPr>
        <w:pStyle w:val="Corpodetexto"/>
        <w:spacing w:line="259" w:lineRule="auto"/>
        <w:jc w:val="both"/>
        <w:rPr>
          <w:rFonts w:ascii="Arial" w:hAnsi="Arial" w:cs="Arial"/>
          <w:b/>
          <w:bCs/>
          <w:sz w:val="22"/>
          <w:szCs w:val="22"/>
        </w:rPr>
      </w:pPr>
    </w:p>
    <w:sectPr w:rsidR="00126DCA" w:rsidRPr="00743C44" w:rsidSect="003D47BE">
      <w:footerReference w:type="default" r:id="rId8"/>
      <w:pgSz w:w="11900" w:h="16840"/>
      <w:pgMar w:top="1701" w:right="1134" w:bottom="1134" w:left="1701"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2537" w14:textId="77777777" w:rsidR="004465CC" w:rsidRDefault="004465CC">
      <w:r>
        <w:separator/>
      </w:r>
    </w:p>
  </w:endnote>
  <w:endnote w:type="continuationSeparator" w:id="0">
    <w:p w14:paraId="15BC75C9" w14:textId="77777777" w:rsidR="004465CC" w:rsidRDefault="0044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8A82" w14:textId="61E4E1D1" w:rsidR="00126DCA" w:rsidRDefault="00126DCA">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291D" w14:textId="77777777" w:rsidR="004465CC" w:rsidRDefault="004465CC">
      <w:r>
        <w:separator/>
      </w:r>
    </w:p>
  </w:footnote>
  <w:footnote w:type="continuationSeparator" w:id="0">
    <w:p w14:paraId="27DC9182" w14:textId="77777777" w:rsidR="004465CC" w:rsidRDefault="0044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CA"/>
    <w:rsid w:val="0000386D"/>
    <w:rsid w:val="00023E6A"/>
    <w:rsid w:val="00024C55"/>
    <w:rsid w:val="00026422"/>
    <w:rsid w:val="00045456"/>
    <w:rsid w:val="00050030"/>
    <w:rsid w:val="0005465F"/>
    <w:rsid w:val="00065D72"/>
    <w:rsid w:val="00070F12"/>
    <w:rsid w:val="000718BC"/>
    <w:rsid w:val="000755B9"/>
    <w:rsid w:val="000A79E7"/>
    <w:rsid w:val="000E0A37"/>
    <w:rsid w:val="000E419C"/>
    <w:rsid w:val="000E5A36"/>
    <w:rsid w:val="00112C33"/>
    <w:rsid w:val="00113DC6"/>
    <w:rsid w:val="00126DCA"/>
    <w:rsid w:val="00145983"/>
    <w:rsid w:val="00181A5D"/>
    <w:rsid w:val="00192553"/>
    <w:rsid w:val="00194B13"/>
    <w:rsid w:val="001D6878"/>
    <w:rsid w:val="002170C9"/>
    <w:rsid w:val="002232ED"/>
    <w:rsid w:val="00230AF9"/>
    <w:rsid w:val="00242393"/>
    <w:rsid w:val="002664AF"/>
    <w:rsid w:val="002673A8"/>
    <w:rsid w:val="002922D0"/>
    <w:rsid w:val="002A7986"/>
    <w:rsid w:val="002A7CC0"/>
    <w:rsid w:val="002B2B96"/>
    <w:rsid w:val="002B41CD"/>
    <w:rsid w:val="002D3763"/>
    <w:rsid w:val="002E1F82"/>
    <w:rsid w:val="002E3E8A"/>
    <w:rsid w:val="002E6B8E"/>
    <w:rsid w:val="00321A98"/>
    <w:rsid w:val="003250F9"/>
    <w:rsid w:val="00343C3D"/>
    <w:rsid w:val="00345980"/>
    <w:rsid w:val="003500F4"/>
    <w:rsid w:val="003733B1"/>
    <w:rsid w:val="003D47BE"/>
    <w:rsid w:val="003E0DD2"/>
    <w:rsid w:val="003E2D54"/>
    <w:rsid w:val="00416AB4"/>
    <w:rsid w:val="00417F97"/>
    <w:rsid w:val="004363AD"/>
    <w:rsid w:val="00442E7B"/>
    <w:rsid w:val="004465CC"/>
    <w:rsid w:val="00487319"/>
    <w:rsid w:val="004A1B84"/>
    <w:rsid w:val="004B0585"/>
    <w:rsid w:val="004C3122"/>
    <w:rsid w:val="004D5CAD"/>
    <w:rsid w:val="004D7B37"/>
    <w:rsid w:val="004E4A40"/>
    <w:rsid w:val="005052E6"/>
    <w:rsid w:val="00542CFF"/>
    <w:rsid w:val="00545191"/>
    <w:rsid w:val="0055393C"/>
    <w:rsid w:val="00566C9B"/>
    <w:rsid w:val="005C735B"/>
    <w:rsid w:val="005E5233"/>
    <w:rsid w:val="00612AB3"/>
    <w:rsid w:val="00632519"/>
    <w:rsid w:val="00636F3D"/>
    <w:rsid w:val="00663698"/>
    <w:rsid w:val="00670D1C"/>
    <w:rsid w:val="006834B0"/>
    <w:rsid w:val="006A48FF"/>
    <w:rsid w:val="006D7BD5"/>
    <w:rsid w:val="006F49B0"/>
    <w:rsid w:val="00702AB8"/>
    <w:rsid w:val="007042AF"/>
    <w:rsid w:val="00736131"/>
    <w:rsid w:val="007372DF"/>
    <w:rsid w:val="00743C44"/>
    <w:rsid w:val="00755C7B"/>
    <w:rsid w:val="00771AEF"/>
    <w:rsid w:val="00774E2B"/>
    <w:rsid w:val="007939B4"/>
    <w:rsid w:val="007C2421"/>
    <w:rsid w:val="007D0BE5"/>
    <w:rsid w:val="007D1A58"/>
    <w:rsid w:val="007E17DF"/>
    <w:rsid w:val="007F4F22"/>
    <w:rsid w:val="008141C8"/>
    <w:rsid w:val="00830FE6"/>
    <w:rsid w:val="00865348"/>
    <w:rsid w:val="00895729"/>
    <w:rsid w:val="008A4DE4"/>
    <w:rsid w:val="008B6BEE"/>
    <w:rsid w:val="008C3A59"/>
    <w:rsid w:val="008C4360"/>
    <w:rsid w:val="008E3FD7"/>
    <w:rsid w:val="008F5687"/>
    <w:rsid w:val="00910A95"/>
    <w:rsid w:val="0091433D"/>
    <w:rsid w:val="00950B64"/>
    <w:rsid w:val="00973F86"/>
    <w:rsid w:val="009803A4"/>
    <w:rsid w:val="009B3441"/>
    <w:rsid w:val="009C4B53"/>
    <w:rsid w:val="009C78A3"/>
    <w:rsid w:val="009F1365"/>
    <w:rsid w:val="009F319F"/>
    <w:rsid w:val="00A00563"/>
    <w:rsid w:val="00A11993"/>
    <w:rsid w:val="00A154F5"/>
    <w:rsid w:val="00A21715"/>
    <w:rsid w:val="00A2310D"/>
    <w:rsid w:val="00A319EC"/>
    <w:rsid w:val="00A5531E"/>
    <w:rsid w:val="00A6517C"/>
    <w:rsid w:val="00A83C86"/>
    <w:rsid w:val="00A866A0"/>
    <w:rsid w:val="00A86A77"/>
    <w:rsid w:val="00A9374D"/>
    <w:rsid w:val="00A93B44"/>
    <w:rsid w:val="00AA49C5"/>
    <w:rsid w:val="00AA6D4C"/>
    <w:rsid w:val="00AC512A"/>
    <w:rsid w:val="00AD0418"/>
    <w:rsid w:val="00AF2EC3"/>
    <w:rsid w:val="00B11D91"/>
    <w:rsid w:val="00B21077"/>
    <w:rsid w:val="00B26673"/>
    <w:rsid w:val="00B35864"/>
    <w:rsid w:val="00BC6C5D"/>
    <w:rsid w:val="00BD02A0"/>
    <w:rsid w:val="00C1111F"/>
    <w:rsid w:val="00C1423C"/>
    <w:rsid w:val="00C176DF"/>
    <w:rsid w:val="00C3650B"/>
    <w:rsid w:val="00C603B7"/>
    <w:rsid w:val="00C61A71"/>
    <w:rsid w:val="00C93AD0"/>
    <w:rsid w:val="00CA1808"/>
    <w:rsid w:val="00CB396B"/>
    <w:rsid w:val="00D04880"/>
    <w:rsid w:val="00D17D18"/>
    <w:rsid w:val="00D24B95"/>
    <w:rsid w:val="00D4033D"/>
    <w:rsid w:val="00D419F4"/>
    <w:rsid w:val="00D93469"/>
    <w:rsid w:val="00DB6CBC"/>
    <w:rsid w:val="00DE6084"/>
    <w:rsid w:val="00E04736"/>
    <w:rsid w:val="00E16AD9"/>
    <w:rsid w:val="00E23E9E"/>
    <w:rsid w:val="00E42315"/>
    <w:rsid w:val="00E813D6"/>
    <w:rsid w:val="00E863D4"/>
    <w:rsid w:val="00EA1750"/>
    <w:rsid w:val="00EA45E0"/>
    <w:rsid w:val="00EE7E14"/>
    <w:rsid w:val="00F12509"/>
    <w:rsid w:val="00F141F2"/>
    <w:rsid w:val="00F6770A"/>
    <w:rsid w:val="00F75821"/>
    <w:rsid w:val="00F871E4"/>
    <w:rsid w:val="00FA4688"/>
    <w:rsid w:val="00FC2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4522F"/>
  <w15:docId w15:val="{3340B653-698A-429C-A3A5-A58A2D98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67"/>
      <w:ind w:left="281"/>
      <w:outlineLvl w:val="0"/>
    </w:pPr>
    <w:rPr>
      <w:rFonts w:ascii="Arial MT" w:eastAsia="Arial MT" w:hAnsi="Arial MT" w:cs="Arial MT"/>
    </w:rPr>
  </w:style>
  <w:style w:type="paragraph" w:styleId="Ttulo2">
    <w:name w:val="heading 2"/>
    <w:basedOn w:val="Normal"/>
    <w:link w:val="Ttulo2Char"/>
    <w:uiPriority w:val="9"/>
    <w:unhideWhenUsed/>
    <w:qFormat/>
    <w:pPr>
      <w:ind w:left="1693" w:right="2275"/>
      <w:jc w:val="center"/>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19"/>
      <w:szCs w:val="19"/>
    </w:rPr>
  </w:style>
  <w:style w:type="paragraph" w:styleId="Ttulo">
    <w:name w:val="Title"/>
    <w:basedOn w:val="Normal"/>
    <w:uiPriority w:val="10"/>
    <w:qFormat/>
    <w:pPr>
      <w:ind w:left="220"/>
    </w:pPr>
    <w:rPr>
      <w:rFonts w:ascii="Arial" w:eastAsia="Arial" w:hAnsi="Arial" w:cs="Arial"/>
      <w:b/>
      <w:bCs/>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46"/>
      <w:ind w:left="40"/>
    </w:pPr>
    <w:rPr>
      <w:rFonts w:ascii="Arial" w:eastAsia="Arial" w:hAnsi="Arial" w:cs="Arial"/>
    </w:rPr>
  </w:style>
  <w:style w:type="paragraph" w:styleId="Cabealho">
    <w:name w:val="header"/>
    <w:basedOn w:val="Normal"/>
    <w:link w:val="CabealhoChar"/>
    <w:uiPriority w:val="99"/>
    <w:unhideWhenUsed/>
    <w:rsid w:val="00D04880"/>
    <w:pPr>
      <w:tabs>
        <w:tab w:val="center" w:pos="4252"/>
        <w:tab w:val="right" w:pos="8504"/>
      </w:tabs>
    </w:pPr>
  </w:style>
  <w:style w:type="character" w:customStyle="1" w:styleId="CabealhoChar">
    <w:name w:val="Cabeçalho Char"/>
    <w:basedOn w:val="Fontepargpadro"/>
    <w:link w:val="Cabealho"/>
    <w:uiPriority w:val="99"/>
    <w:rsid w:val="00D04880"/>
    <w:rPr>
      <w:rFonts w:ascii="Times New Roman" w:eastAsia="Times New Roman" w:hAnsi="Times New Roman" w:cs="Times New Roman"/>
      <w:lang w:val="pt-PT"/>
    </w:rPr>
  </w:style>
  <w:style w:type="paragraph" w:styleId="Rodap">
    <w:name w:val="footer"/>
    <w:basedOn w:val="Normal"/>
    <w:link w:val="RodapChar"/>
    <w:uiPriority w:val="99"/>
    <w:unhideWhenUsed/>
    <w:rsid w:val="00D04880"/>
    <w:pPr>
      <w:tabs>
        <w:tab w:val="center" w:pos="4252"/>
        <w:tab w:val="right" w:pos="8504"/>
      </w:tabs>
    </w:pPr>
  </w:style>
  <w:style w:type="character" w:customStyle="1" w:styleId="RodapChar">
    <w:name w:val="Rodapé Char"/>
    <w:basedOn w:val="Fontepargpadro"/>
    <w:link w:val="Rodap"/>
    <w:uiPriority w:val="99"/>
    <w:rsid w:val="00D04880"/>
    <w:rPr>
      <w:rFonts w:ascii="Times New Roman" w:eastAsia="Times New Roman" w:hAnsi="Times New Roman" w:cs="Times New Roman"/>
      <w:lang w:val="pt-PT"/>
    </w:rPr>
  </w:style>
  <w:style w:type="character" w:styleId="Hyperlink">
    <w:name w:val="Hyperlink"/>
    <w:basedOn w:val="Fontepargpadro"/>
    <w:uiPriority w:val="99"/>
    <w:unhideWhenUsed/>
    <w:rsid w:val="00023E6A"/>
    <w:rPr>
      <w:color w:val="0000FF" w:themeColor="hyperlink"/>
      <w:u w:val="single"/>
    </w:rPr>
  </w:style>
  <w:style w:type="character" w:styleId="MenoPendente">
    <w:name w:val="Unresolved Mention"/>
    <w:basedOn w:val="Fontepargpadro"/>
    <w:uiPriority w:val="99"/>
    <w:semiHidden/>
    <w:unhideWhenUsed/>
    <w:rsid w:val="00023E6A"/>
    <w:rPr>
      <w:color w:val="605E5C"/>
      <w:shd w:val="clear" w:color="auto" w:fill="E1DFDD"/>
    </w:rPr>
  </w:style>
  <w:style w:type="character" w:customStyle="1" w:styleId="fontstyle01">
    <w:name w:val="fontstyle01"/>
    <w:basedOn w:val="Fontepargpadro"/>
    <w:rsid w:val="00D4033D"/>
    <w:rPr>
      <w:rFonts w:ascii="Times-Roman" w:hAnsi="Times-Roman" w:hint="default"/>
      <w:b w:val="0"/>
      <w:bCs w:val="0"/>
      <w:i w:val="0"/>
      <w:iCs w:val="0"/>
      <w:color w:val="000000"/>
      <w:sz w:val="24"/>
      <w:szCs w:val="24"/>
    </w:rPr>
  </w:style>
  <w:style w:type="character" w:customStyle="1" w:styleId="Ttulo2Char">
    <w:name w:val="Título 2 Char"/>
    <w:basedOn w:val="Fontepargpadro"/>
    <w:link w:val="Ttulo2"/>
    <w:uiPriority w:val="9"/>
    <w:rsid w:val="00743C44"/>
    <w:rPr>
      <w:rFonts w:ascii="Arial" w:eastAsia="Arial" w:hAnsi="Arial" w:cs="Arial"/>
      <w:b/>
      <w:bCs/>
      <w:sz w:val="21"/>
      <w:szCs w:val="21"/>
      <w:lang w:val="pt-PT"/>
    </w:rPr>
  </w:style>
  <w:style w:type="character" w:customStyle="1" w:styleId="CorpodetextoChar">
    <w:name w:val="Corpo de texto Char"/>
    <w:basedOn w:val="Fontepargpadro"/>
    <w:link w:val="Corpodetexto"/>
    <w:uiPriority w:val="1"/>
    <w:rsid w:val="00743C44"/>
    <w:rPr>
      <w:rFonts w:ascii="Times New Roman" w:eastAsia="Times New Roman" w:hAnsi="Times New Roman" w:cs="Times New Roman"/>
      <w:sz w:val="19"/>
      <w:szCs w:val="19"/>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8638">
      <w:bodyDiv w:val="1"/>
      <w:marLeft w:val="0"/>
      <w:marRight w:val="0"/>
      <w:marTop w:val="0"/>
      <w:marBottom w:val="0"/>
      <w:divBdr>
        <w:top w:val="none" w:sz="0" w:space="0" w:color="auto"/>
        <w:left w:val="none" w:sz="0" w:space="0" w:color="auto"/>
        <w:bottom w:val="none" w:sz="0" w:space="0" w:color="auto"/>
        <w:right w:val="none" w:sz="0" w:space="0" w:color="auto"/>
      </w:divBdr>
    </w:div>
    <w:div w:id="287779095">
      <w:bodyDiv w:val="1"/>
      <w:marLeft w:val="0"/>
      <w:marRight w:val="0"/>
      <w:marTop w:val="0"/>
      <w:marBottom w:val="0"/>
      <w:divBdr>
        <w:top w:val="none" w:sz="0" w:space="0" w:color="auto"/>
        <w:left w:val="none" w:sz="0" w:space="0" w:color="auto"/>
        <w:bottom w:val="none" w:sz="0" w:space="0" w:color="auto"/>
        <w:right w:val="none" w:sz="0" w:space="0" w:color="auto"/>
      </w:divBdr>
    </w:div>
    <w:div w:id="318267384">
      <w:bodyDiv w:val="1"/>
      <w:marLeft w:val="0"/>
      <w:marRight w:val="0"/>
      <w:marTop w:val="0"/>
      <w:marBottom w:val="0"/>
      <w:divBdr>
        <w:top w:val="none" w:sz="0" w:space="0" w:color="auto"/>
        <w:left w:val="none" w:sz="0" w:space="0" w:color="auto"/>
        <w:bottom w:val="none" w:sz="0" w:space="0" w:color="auto"/>
        <w:right w:val="none" w:sz="0" w:space="0" w:color="auto"/>
      </w:divBdr>
    </w:div>
    <w:div w:id="513571454">
      <w:bodyDiv w:val="1"/>
      <w:marLeft w:val="0"/>
      <w:marRight w:val="0"/>
      <w:marTop w:val="0"/>
      <w:marBottom w:val="0"/>
      <w:divBdr>
        <w:top w:val="none" w:sz="0" w:space="0" w:color="auto"/>
        <w:left w:val="none" w:sz="0" w:space="0" w:color="auto"/>
        <w:bottom w:val="none" w:sz="0" w:space="0" w:color="auto"/>
        <w:right w:val="none" w:sz="0" w:space="0" w:color="auto"/>
      </w:divBdr>
    </w:div>
    <w:div w:id="580675032">
      <w:bodyDiv w:val="1"/>
      <w:marLeft w:val="0"/>
      <w:marRight w:val="0"/>
      <w:marTop w:val="0"/>
      <w:marBottom w:val="0"/>
      <w:divBdr>
        <w:top w:val="none" w:sz="0" w:space="0" w:color="auto"/>
        <w:left w:val="none" w:sz="0" w:space="0" w:color="auto"/>
        <w:bottom w:val="none" w:sz="0" w:space="0" w:color="auto"/>
        <w:right w:val="none" w:sz="0" w:space="0" w:color="auto"/>
      </w:divBdr>
    </w:div>
    <w:div w:id="1174345187">
      <w:bodyDiv w:val="1"/>
      <w:marLeft w:val="0"/>
      <w:marRight w:val="0"/>
      <w:marTop w:val="0"/>
      <w:marBottom w:val="0"/>
      <w:divBdr>
        <w:top w:val="none" w:sz="0" w:space="0" w:color="auto"/>
        <w:left w:val="none" w:sz="0" w:space="0" w:color="auto"/>
        <w:bottom w:val="none" w:sz="0" w:space="0" w:color="auto"/>
        <w:right w:val="none" w:sz="0" w:space="0" w:color="auto"/>
      </w:divBdr>
    </w:div>
    <w:div w:id="1431928550">
      <w:bodyDiv w:val="1"/>
      <w:marLeft w:val="0"/>
      <w:marRight w:val="0"/>
      <w:marTop w:val="0"/>
      <w:marBottom w:val="0"/>
      <w:divBdr>
        <w:top w:val="none" w:sz="0" w:space="0" w:color="auto"/>
        <w:left w:val="none" w:sz="0" w:space="0" w:color="auto"/>
        <w:bottom w:val="none" w:sz="0" w:space="0" w:color="auto"/>
        <w:right w:val="none" w:sz="0" w:space="0" w:color="auto"/>
      </w:divBdr>
    </w:div>
    <w:div w:id="157551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lleiloe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Meu%20Drive\DRIVE\VL\TJPB\F&#243;rum%20C&#237;vel%20da%20Capital\1&#186;%20JEC\0801396-24.2022.8.15.2003%20-%20Shopping%20Sul%20x%20Rei%20dos%20Esportes\www.vlleiloes.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1602</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PROCESSO: 0804410-55.2018.8.15.2003 - EXECUÇÃO DE TÍTULO EXTRAJUDICIAL</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0804410-55.2018.8.15.2003 - EXECUÇÃO DE TÍTULO EXTRAJUDICIAL</dc:title>
  <dc:subject>ADVOGADO: DANYELLA FERREIRA DE ALBUQUERQUE; EXEQUENTE: CONDOMINIO RESIDENCIAL RECANTO VERDE</dc:subject>
  <dc:creator>PJe</dc:creator>
  <cp:keywords>DIREITO CIVIL (899) | Coisas (10432) | Propriedade (10448) | Condomínio em Edifício (10463) | Direitos/Deveres do Condômino (10468)</cp:keywords>
  <cp:lastModifiedBy>Vinícius Vidal</cp:lastModifiedBy>
  <cp:revision>4</cp:revision>
  <cp:lastPrinted>2025-10-07T22:12:00Z</cp:lastPrinted>
  <dcterms:created xsi:type="dcterms:W3CDTF">2025-09-09T16:15:00Z</dcterms:created>
  <dcterms:modified xsi:type="dcterms:W3CDTF">2025-10-07T22:13:00Z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2022-05-25T00:00:00Z</vt:filetime>
  </property>
</Properties>
</file>